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43D" w:rsidRPr="00EE7B08" w:rsidRDefault="00C21FE0" w:rsidP="0014043D">
      <w:pPr>
        <w:pStyle w:val="IndexHeading1"/>
        <w:spacing w:line="260" w:lineRule="atLeast"/>
        <w:ind w:left="1260" w:hanging="1260"/>
        <w:outlineLvl w:val="0"/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</w:pPr>
      <w:bookmarkStart w:id="0" w:name="_GoBack"/>
      <w:bookmarkEnd w:id="0"/>
      <w:r w:rsidRPr="00EE7B08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EE7B08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ab/>
        <w:t>สารบั</w:t>
      </w:r>
      <w:r w:rsidR="00ED65C0" w:rsidRPr="00EE7B08"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ญ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/>
        <w:ind w:left="1276" w:hanging="1276"/>
        <w:outlineLvl w:val="0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="00F223B4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:rsidR="00F223B4" w:rsidRDefault="00F223B4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การดำเนินงานที่เป็นไปตามฤดูกาล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ลูกหนี้หมุนเวียนอื่น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เผื่อขาย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เงินลงทุนระยะยาวอื่น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:rsidR="000C4E1B" w:rsidRPr="00EE7B08" w:rsidRDefault="000C4E1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สินทรัพย์ที่ไม่ได้ใช้ดำเนินงาน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สิทธิการเช่า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ค่าความนิยม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สิทธิการใช้ระบบสายส่งกระแสไฟฟ้ารอตัดบัญชี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สินทรัพย์ไม่มีตัวตน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อื่น</w:t>
      </w:r>
    </w:p>
    <w:p w:rsidR="000919EE" w:rsidRPr="00EE7B08" w:rsidRDefault="000919EE" w:rsidP="000919EE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เงินจ่ายล่วงหน้าค่า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ซื้อเงินลงทุน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ภาษีเงินได้รอการตัดบัญชี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สินทรัพย์ไม่หมุนเวียนอื่น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เงินเบิกเกินบัญชีธนาคารและเงินกู้ยืมระยะสั้นจากสถาบันการเงิน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เจ้าหนี้การค้า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เจ้าหนี้</w:t>
      </w:r>
      <w:r w:rsidR="00F223B4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หมุนเวียน</w:t>
      </w: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เงินกู้ยืมระยะสั้น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เงิน</w:t>
      </w:r>
      <w:r w:rsidR="000C4E1B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มัดจำรับล่วงหน้าค่าหุ้น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เงินกู้ยืมระยะยาว</w:t>
      </w:r>
    </w:p>
    <w:p w:rsidR="0014043D" w:rsidRPr="00EE7B08" w:rsidRDefault="00F223B4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ประมาณการหนี้สินไม่หมุนเวียนสำหรับ</w:t>
      </w:r>
      <w:r w:rsidR="0014043D" w:rsidRPr="00EE7B08">
        <w:rPr>
          <w:rFonts w:ascii="Angsana New" w:hAnsi="Angsana New" w:cs="Angsana New"/>
          <w:sz w:val="30"/>
          <w:szCs w:val="30"/>
          <w:cs/>
          <w:lang w:bidi="th-TH"/>
        </w:rPr>
        <w:t>ผลประโยชน์พนักงาน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ทุนเรือนหุ้น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76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ส่วนงาน</w:t>
      </w:r>
      <w:r w:rsidR="007E48CE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ดำเนินงาน</w:t>
      </w:r>
    </w:p>
    <w:p w:rsidR="0014043D" w:rsidRPr="00EE7B08" w:rsidRDefault="00240DDE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ขาดทุน</w:t>
      </w:r>
      <w:r w:rsidR="0014043D" w:rsidRPr="00EE7B08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lastRenderedPageBreak/>
        <w:t>เครื่องมือทางการเงิน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:rsidR="0014043D" w:rsidRPr="00EE7B08" w:rsidRDefault="000C4E1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คดีความหรือการฟ้องร้อง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br w:type="page"/>
      </w:r>
      <w:r w:rsidRPr="00EE7B08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D54D85" w:rsidRPr="00EE7B08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EE7B08">
        <w:rPr>
          <w:rFonts w:ascii="Angsana New" w:hAnsi="Angsana New" w:cs="Angsana New"/>
          <w:sz w:val="30"/>
          <w:szCs w:val="30"/>
          <w:cs/>
        </w:rPr>
        <w:t>นี้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094F51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lang w:val="en-US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D54D85" w:rsidRPr="00EE7B08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EE7B08">
        <w:rPr>
          <w:rFonts w:ascii="Angsana New" w:hAnsi="Angsana New" w:cs="Angsana New"/>
          <w:sz w:val="30"/>
          <w:szCs w:val="30"/>
          <w:cs/>
        </w:rPr>
        <w:t>นี้ได้รับอนุมัติให้ออกงบการเงินจากคณะกรรมการบริษัทเมื่อวันที่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="00540AD8">
        <w:rPr>
          <w:rFonts w:ascii="Angsana New" w:hAnsi="Angsana New" w:cs="Angsana New"/>
          <w:sz w:val="30"/>
          <w:szCs w:val="30"/>
          <w:lang w:val="en-US"/>
        </w:rPr>
        <w:t xml:space="preserve">15 </w:t>
      </w:r>
      <w:r w:rsidR="00540AD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กรกฎาคม </w:t>
      </w:r>
      <w:r w:rsidR="00AC0F62">
        <w:rPr>
          <w:rFonts w:ascii="Angsana New" w:hAnsi="Angsana New" w:cs="Angsana New"/>
          <w:sz w:val="30"/>
          <w:szCs w:val="30"/>
          <w:lang w:val="en-US"/>
        </w:rPr>
        <w:t>2563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ข้อมูลทั่วไป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 xml:space="preserve">บริษัท อินเตอร์แนชั่นเนิลเอนจีเนียริง จำกัด </w:t>
      </w:r>
      <w:r w:rsidRPr="00EE7B08">
        <w:rPr>
          <w:rFonts w:ascii="Angsana New" w:hAnsi="Angsana New" w:cs="Angsana New"/>
          <w:sz w:val="30"/>
          <w:szCs w:val="30"/>
        </w:rPr>
        <w:t>(</w:t>
      </w:r>
      <w:r w:rsidRPr="00EE7B08">
        <w:rPr>
          <w:rFonts w:ascii="Angsana New" w:hAnsi="Angsana New" w:cs="Angsana New"/>
          <w:sz w:val="30"/>
          <w:szCs w:val="30"/>
          <w:cs/>
        </w:rPr>
        <w:t>มหาชน</w:t>
      </w:r>
      <w:r w:rsidRPr="00EE7B08">
        <w:rPr>
          <w:rFonts w:ascii="Angsana New" w:hAnsi="Angsana New" w:cs="Angsana New"/>
          <w:sz w:val="30"/>
          <w:szCs w:val="30"/>
        </w:rPr>
        <w:t>) “</w:t>
      </w:r>
      <w:r w:rsidRPr="00EE7B08">
        <w:rPr>
          <w:rFonts w:ascii="Angsana New" w:hAnsi="Angsana New" w:cs="Angsana New"/>
          <w:sz w:val="30"/>
          <w:szCs w:val="30"/>
          <w:cs/>
        </w:rPr>
        <w:t>บริษัท</w:t>
      </w:r>
      <w:r w:rsidRPr="00EE7B08">
        <w:rPr>
          <w:rFonts w:ascii="Angsana New" w:hAnsi="Angsana New" w:cs="Angsana New"/>
          <w:sz w:val="30"/>
          <w:szCs w:val="30"/>
        </w:rPr>
        <w:t>”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เป็นนิติบุคคลที่จัดตั้งขึ้นในประเทศไทย และ</w:t>
      </w:r>
      <w:r w:rsidRPr="00EE7B08">
        <w:rPr>
          <w:rFonts w:ascii="Angsana New" w:hAnsi="Angsana New" w:cs="Angsana New" w:hint="cs"/>
          <w:sz w:val="30"/>
          <w:szCs w:val="30"/>
          <w:cs/>
        </w:rPr>
        <w:br/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ที่อยู่จดทะเบียนตั้งอยู่เลขที่ </w:t>
      </w:r>
      <w:r w:rsidRPr="00EE7B08">
        <w:rPr>
          <w:rFonts w:ascii="Angsana New" w:hAnsi="Angsana New" w:cs="Angsana New"/>
          <w:sz w:val="30"/>
          <w:szCs w:val="30"/>
        </w:rPr>
        <w:t>408/37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อาคารพหลโยธินเพลส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ชั้น 9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ถนนพหลโยธิน แขวงสามเสนใน เขตพญาไท กรุงเทพมหานคร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บริษัทจดทะเบียนกับตลาดหลักทรัพย์แห่งประเทศไทย เมื่อวันที่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</w:rPr>
        <w:t xml:space="preserve">13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พฤษภาคม </w:t>
      </w:r>
      <w:r w:rsidRPr="00EE7B08">
        <w:rPr>
          <w:rFonts w:ascii="Angsana New" w:hAnsi="Angsana New" w:cs="Angsana New"/>
          <w:sz w:val="30"/>
          <w:szCs w:val="30"/>
        </w:rPr>
        <w:t>2536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ผู้ถือหุ้นรายใหญ่</w:t>
      </w:r>
      <w:r w:rsidRPr="00EE7B08">
        <w:rPr>
          <w:rFonts w:ascii="Angsana New" w:hAnsi="Angsana New" w:cs="Angsana New"/>
          <w:sz w:val="30"/>
          <w:szCs w:val="30"/>
        </w:rPr>
        <w:t xml:space="preserve"> 5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ลำดับแรก 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 w:rsidR="005839AF">
        <w:rPr>
          <w:rFonts w:ascii="Angsana New" w:hAnsi="Angsana New" w:cs="Angsana New" w:hint="cs"/>
          <w:sz w:val="30"/>
          <w:szCs w:val="30"/>
          <w:cs/>
        </w:rPr>
        <w:t>3 มกราคม 2563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ได้แก่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7229" w:type="dxa"/>
        <w:tblInd w:w="392" w:type="dxa"/>
        <w:tblLook w:val="04A0" w:firstRow="1" w:lastRow="0" w:firstColumn="1" w:lastColumn="0" w:noHBand="0" w:noVBand="1"/>
      </w:tblPr>
      <w:tblGrid>
        <w:gridCol w:w="4678"/>
        <w:gridCol w:w="282"/>
        <w:gridCol w:w="2269"/>
      </w:tblGrid>
      <w:tr w:rsidR="0059643C" w:rsidRPr="00EE7B08" w:rsidTr="0059643C">
        <w:tc>
          <w:tcPr>
            <w:tcW w:w="4678" w:type="dxa"/>
          </w:tcPr>
          <w:p w:rsidR="0059643C" w:rsidRPr="00EE7B08" w:rsidRDefault="0059643C" w:rsidP="00A662A2">
            <w:pPr>
              <w:tabs>
                <w:tab w:val="left" w:pos="540"/>
              </w:tabs>
              <w:spacing w:line="240" w:lineRule="auto"/>
              <w:ind w:left="16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82" w:type="dxa"/>
          </w:tcPr>
          <w:p w:rsidR="0059643C" w:rsidRPr="00EE7B08" w:rsidRDefault="0059643C" w:rsidP="00A662A2">
            <w:pPr>
              <w:spacing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59643C" w:rsidRPr="00EE7B08" w:rsidRDefault="0059643C" w:rsidP="00A662A2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ร้อยละของทุนชำระแล้ว)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นายโกมล จึงรุ่งเรืองกิจ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5B1078" w:rsidRPr="00EE7B08" w:rsidRDefault="005839AF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10.54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นายทิศชวน นานาวราทร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5B1078" w:rsidRPr="00EE7B08" w:rsidRDefault="005839AF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2.81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นายสุรัตน์ อิฐโสภณพันธ์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5B1078" w:rsidRPr="00EE7B08" w:rsidRDefault="005839AF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2.01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นายกรณ์ชนันท์ ธนันท์นพงศ์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5B1078" w:rsidRPr="00EE7B08" w:rsidRDefault="005839AF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1.58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839AF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นายวิชิต ชินวงศ์วรกุล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5B1078" w:rsidRPr="00EE7B08" w:rsidRDefault="005839AF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0.91</w:t>
            </w:r>
          </w:p>
        </w:tc>
      </w:tr>
    </w:tbl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กลุ่ม</w:t>
      </w:r>
      <w:r w:rsidRPr="00EE7B08">
        <w:rPr>
          <w:rFonts w:ascii="Angsana New" w:hAnsi="Angsana New" w:cs="Angsana New"/>
          <w:sz w:val="30"/>
          <w:szCs w:val="30"/>
          <w:cs/>
        </w:rPr>
        <w:t>บริษัทดำเนินธุรกิจหลัก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คือ </w:t>
      </w:r>
      <w:r w:rsidRPr="00EE7B08">
        <w:rPr>
          <w:rFonts w:ascii="Angsana New" w:hAnsi="Angsana New" w:cs="Angsana New" w:hint="cs"/>
          <w:sz w:val="30"/>
          <w:szCs w:val="30"/>
          <w:cs/>
        </w:rPr>
        <w:t>ธุรกิจ</w:t>
      </w:r>
      <w:r w:rsidRPr="00EE7B08">
        <w:rPr>
          <w:rFonts w:ascii="Angsana New" w:hAnsi="Angsana New" w:cs="Angsana New"/>
          <w:sz w:val="30"/>
          <w:szCs w:val="30"/>
          <w:cs/>
        </w:rPr>
        <w:t>ผลิตภัณฑ์วิศวกรรม บริการติดตั้งและพัฒนาระบบเทคโนโลยีสารสนเทศ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ธุรกิจผลิตและจำหน่ายกระแส</w:t>
      </w:r>
      <w:r w:rsidRPr="00EE7B08">
        <w:rPr>
          <w:rFonts w:ascii="Angsana New" w:hAnsi="Angsana New" w:cs="Angsana New"/>
          <w:sz w:val="30"/>
          <w:szCs w:val="30"/>
          <w:cs/>
        </w:rPr>
        <w:t>ไฟฟ้า</w:t>
      </w:r>
      <w:r w:rsidRPr="00EE7B08">
        <w:rPr>
          <w:rFonts w:ascii="Angsana New" w:hAnsi="Angsana New" w:cs="Angsana New" w:hint="cs"/>
          <w:sz w:val="30"/>
          <w:szCs w:val="30"/>
          <w:cs/>
        </w:rPr>
        <w:t>จาก</w:t>
      </w:r>
      <w:r w:rsidRPr="00EE7B08">
        <w:rPr>
          <w:rFonts w:ascii="Angsana New" w:hAnsi="Angsana New" w:cs="Angsana New"/>
          <w:sz w:val="30"/>
          <w:szCs w:val="30"/>
          <w:cs/>
        </w:rPr>
        <w:t>พลังงานแสงอาทิตย์</w:t>
      </w:r>
      <w:r w:rsidR="0059643C"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ธุรกิจ</w:t>
      </w:r>
      <w:r w:rsidRPr="00EE7B08">
        <w:rPr>
          <w:rFonts w:ascii="Angsana New" w:hAnsi="Angsana New" w:cs="Angsana New" w:hint="cs"/>
          <w:sz w:val="30"/>
          <w:szCs w:val="30"/>
          <w:cs/>
        </w:rPr>
        <w:t>โรงกำจัดขยะและผลิตและจำหน่ายกระแส</w:t>
      </w:r>
      <w:r w:rsidRPr="00EE7B08">
        <w:rPr>
          <w:rFonts w:ascii="Angsana New" w:hAnsi="Angsana New" w:cs="Angsana New"/>
          <w:sz w:val="30"/>
          <w:szCs w:val="30"/>
          <w:cs/>
        </w:rPr>
        <w:t>ไฟฟ้า</w:t>
      </w:r>
      <w:r w:rsidRPr="00EE7B08">
        <w:rPr>
          <w:rFonts w:ascii="Angsana New" w:hAnsi="Angsana New" w:cs="Angsana New" w:hint="cs"/>
          <w:sz w:val="30"/>
          <w:szCs w:val="30"/>
          <w:cs/>
        </w:rPr>
        <w:t>จาก</w:t>
      </w:r>
      <w:r w:rsidRPr="00EE7B08">
        <w:rPr>
          <w:rFonts w:ascii="Angsana New" w:hAnsi="Angsana New" w:cs="Angsana New"/>
          <w:sz w:val="30"/>
          <w:szCs w:val="30"/>
          <w:cs/>
        </w:rPr>
        <w:t>ขยะ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และธุรกิจผลิตและจำหน่ายกระแส</w:t>
      </w:r>
      <w:r w:rsidRPr="00EE7B08">
        <w:rPr>
          <w:rFonts w:ascii="Angsana New" w:hAnsi="Angsana New" w:cs="Angsana New"/>
          <w:sz w:val="30"/>
          <w:szCs w:val="30"/>
          <w:cs/>
        </w:rPr>
        <w:t>ไฟฟ้า</w:t>
      </w:r>
      <w:r w:rsidRPr="00EE7B08">
        <w:rPr>
          <w:rFonts w:ascii="Angsana New" w:hAnsi="Angsana New" w:cs="Angsana New" w:hint="cs"/>
          <w:sz w:val="30"/>
          <w:szCs w:val="30"/>
          <w:cs/>
        </w:rPr>
        <w:t>จากเชื้อเพลิงชีวมวล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59643C" w:rsidRPr="00EE7B08" w:rsidRDefault="0059643C" w:rsidP="0059643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rtl/>
          <w:cs/>
          <w:lang w:val="en-GB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บริษัทไม่สามารถนำส่งงบการเงินรวมและงบการเงินเฉพาะของบริษัท</w:t>
      </w:r>
      <w:r w:rsidRPr="00EE7B08">
        <w:rPr>
          <w:rFonts w:ascii="Angsana New" w:hAnsi="Angsana New" w:cs="Angsana New" w:hint="cs"/>
          <w:sz w:val="30"/>
          <w:szCs w:val="30"/>
          <w:cs/>
        </w:rPr>
        <w:t>ที่ผ่านการสอบทานและตรวจสอบของผู้สอบบัญชีต่อตลาดหลักทรัพย์แห่งประเทศไทยและหน่วยงานราชการที่เกี่ยวข้อง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ได้ตามกำหนด ตั้งแต่ไตรมาสที่ </w:t>
      </w:r>
      <w:r w:rsidRPr="00EE7B08">
        <w:rPr>
          <w:rFonts w:ascii="Angsana New" w:hAnsi="Angsana New" w:cs="Angsana New"/>
          <w:sz w:val="30"/>
          <w:szCs w:val="30"/>
        </w:rPr>
        <w:t>2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ของปี </w:t>
      </w:r>
      <w:r w:rsidRPr="00EE7B08">
        <w:rPr>
          <w:rFonts w:ascii="Angsana New" w:hAnsi="Angsana New" w:cs="Angsana New"/>
          <w:sz w:val="30"/>
          <w:szCs w:val="30"/>
        </w:rPr>
        <w:t>2559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เนื่องจาก</w:t>
      </w:r>
      <w:r w:rsidRPr="00EE7B08">
        <w:rPr>
          <w:rFonts w:ascii="Angsana New" w:hAnsi="Angsana New" w:cs="Angsana New" w:hint="cs"/>
          <w:sz w:val="30"/>
          <w:szCs w:val="30"/>
          <w:cs/>
        </w:rPr>
        <w:t>การลาออกของอดีต</w:t>
      </w:r>
      <w:r w:rsidRPr="00EE7B08">
        <w:rPr>
          <w:rFonts w:ascii="Angsana New" w:hAnsi="Angsana New" w:cs="Angsana New"/>
          <w:sz w:val="30"/>
          <w:szCs w:val="30"/>
          <w:cs/>
        </w:rPr>
        <w:t>ผู้บริหารและกรรมการของบริษัท</w:t>
      </w:r>
      <w:r w:rsidRPr="00EE7B08">
        <w:rPr>
          <w:rFonts w:ascii="Angsana New" w:hAnsi="Angsana New" w:cs="Angsana New" w:hint="cs"/>
          <w:sz w:val="30"/>
          <w:szCs w:val="30"/>
          <w:cs/>
        </w:rPr>
        <w:t>ที่ถูกกล่าวโทษ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ว่ามีการกระทำทุจริต 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และการลาออกของอดีตผู้จัดการฝ่ายบัญชี ทั้งนี้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 (ก.ล.ต.) และกรมสอบสวนคดีพิเศษ (ดีเอสไอ) 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ได้แต่งตั้งคณะกรรมการให้ทำการสอบสวนความผิดของอดีตคณะกรรมการบริหาร และบริษัทได้ทำการฟ้องร้องดำเนินคดีกับอดีตผู้บริหาร </w:t>
      </w:r>
      <w:r w:rsidRPr="00EE7B08">
        <w:rPr>
          <w:rFonts w:ascii="Angsana New" w:hAnsi="Angsana New" w:cs="Angsana New"/>
          <w:sz w:val="30"/>
          <w:szCs w:val="30"/>
          <w:cs/>
        </w:rPr>
        <w:t>ซึ่ง</w:t>
      </w:r>
      <w:r w:rsidRPr="00EE7B08">
        <w:rPr>
          <w:rFonts w:ascii="Angsana New" w:hAnsi="Angsana New" w:cs="Angsana New" w:hint="cs"/>
          <w:sz w:val="30"/>
          <w:szCs w:val="30"/>
          <w:cs/>
        </w:rPr>
        <w:t>ผลของการสอบสวน</w:t>
      </w:r>
      <w:r w:rsidRPr="00DD4C51">
        <w:rPr>
          <w:rFonts w:ascii="Angsana New" w:hAnsi="Angsana New" w:cs="Angsana New" w:hint="cs"/>
          <w:sz w:val="30"/>
          <w:szCs w:val="30"/>
          <w:cs/>
        </w:rPr>
        <w:t>และการดำเนินคดีส่วนใหญ่</w:t>
      </w:r>
      <w:r w:rsidRPr="00DD4C51">
        <w:rPr>
          <w:rFonts w:ascii="Angsana New" w:hAnsi="Angsana New" w:cs="Angsana New"/>
          <w:sz w:val="30"/>
          <w:szCs w:val="30"/>
          <w:cs/>
        </w:rPr>
        <w:t>ยัง</w:t>
      </w:r>
      <w:r w:rsidRPr="00DD4C51">
        <w:rPr>
          <w:rFonts w:ascii="Angsana New" w:hAnsi="Angsana New" w:cs="Angsana New" w:hint="cs"/>
          <w:sz w:val="30"/>
          <w:szCs w:val="30"/>
          <w:cs/>
        </w:rPr>
        <w:t xml:space="preserve">ไม่มีข้อสรุป และโปรดสังเกตหมายเหตุประกอบงบการเงินข้อ </w:t>
      </w:r>
      <w:r w:rsidR="00DD4C51" w:rsidRPr="00DD4C51">
        <w:rPr>
          <w:rFonts w:ascii="Angsana New" w:hAnsi="Angsana New" w:cs="Angsana New" w:hint="cs"/>
          <w:sz w:val="30"/>
          <w:szCs w:val="30"/>
          <w:cs/>
          <w:lang w:val="en-GB"/>
        </w:rPr>
        <w:t>3</w:t>
      </w:r>
      <w:r w:rsidR="00AC0F62">
        <w:rPr>
          <w:rFonts w:ascii="Angsana New" w:hAnsi="Angsana New" w:cs="Angsana New"/>
          <w:sz w:val="30"/>
          <w:szCs w:val="30"/>
          <w:lang w:val="en-US"/>
        </w:rPr>
        <w:t>4</w:t>
      </w:r>
      <w:r w:rsidR="00DD4C51" w:rsidRPr="00DD4C51">
        <w:rPr>
          <w:rFonts w:ascii="Angsana New" w:hAnsi="Angsana New" w:cs="Angsana New" w:hint="cs"/>
          <w:sz w:val="30"/>
          <w:szCs w:val="30"/>
          <w:cs/>
          <w:lang w:val="en-GB"/>
        </w:rPr>
        <w:t xml:space="preserve"> และ 3</w:t>
      </w:r>
      <w:r w:rsidR="00AC0F62">
        <w:rPr>
          <w:rFonts w:ascii="Angsana New" w:hAnsi="Angsana New" w:cs="Angsana New"/>
          <w:sz w:val="30"/>
          <w:szCs w:val="30"/>
          <w:lang w:val="en-GB"/>
        </w:rPr>
        <w:t>5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rtl/>
          <w:cs/>
          <w:lang w:val="en-US"/>
        </w:rPr>
      </w:pPr>
    </w:p>
    <w:p w:rsidR="00520A16" w:rsidRPr="00EE7B08" w:rsidRDefault="00520A16">
      <w:pPr>
        <w:spacing w:after="200" w:line="276" w:lineRule="auto"/>
        <w:rPr>
          <w:rFonts w:ascii="Angsana New" w:eastAsiaTheme="minorHAnsi" w:hAnsi="Angsana New"/>
          <w:sz w:val="30"/>
          <w:szCs w:val="30"/>
          <w:cs/>
          <w:lang w:val="en-AU"/>
        </w:rPr>
      </w:pPr>
      <w:r w:rsidRPr="00EE7B08">
        <w:rPr>
          <w:rFonts w:ascii="Angsana New" w:hAnsi="Angsana New"/>
          <w:sz w:val="30"/>
          <w:szCs w:val="30"/>
          <w:cs/>
        </w:rPr>
        <w:br w:type="page"/>
      </w: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lastRenderedPageBreak/>
        <w:t xml:space="preserve">อนึ่ง </w:t>
      </w:r>
      <w:r w:rsidRPr="00EE7B08">
        <w:rPr>
          <w:rFonts w:ascii="Angsana New" w:hAnsi="Angsana New" w:cs="Angsana New"/>
          <w:sz w:val="30"/>
          <w:szCs w:val="30"/>
          <w:cs/>
        </w:rPr>
        <w:t>คณะกรรมการ</w:t>
      </w:r>
      <w:r w:rsidRPr="00EE7B08">
        <w:rPr>
          <w:rFonts w:ascii="Angsana New" w:hAnsi="Angsana New" w:cs="Angsana New" w:hint="cs"/>
          <w:sz w:val="30"/>
          <w:szCs w:val="30"/>
          <w:cs/>
        </w:rPr>
        <w:t>และผู้บริหาร</w:t>
      </w:r>
      <w:r w:rsidRPr="00EE7B08">
        <w:rPr>
          <w:rFonts w:ascii="Angsana New" w:hAnsi="Angsana New" w:cs="Angsana New"/>
          <w:sz w:val="30"/>
          <w:szCs w:val="30"/>
          <w:cs/>
        </w:rPr>
        <w:t>ชุดปัจจุบัน</w:t>
      </w:r>
      <w:r w:rsidRPr="00EE7B08">
        <w:rPr>
          <w:rFonts w:ascii="Angsana New" w:hAnsi="Angsana New" w:cs="Angsana New" w:hint="cs"/>
          <w:sz w:val="30"/>
          <w:szCs w:val="30"/>
          <w:cs/>
        </w:rPr>
        <w:t>ของบริษัทได้พยายาม</w:t>
      </w:r>
      <w:r w:rsidRPr="00EE7B08">
        <w:rPr>
          <w:rFonts w:ascii="Angsana New" w:hAnsi="Angsana New" w:cs="Angsana New"/>
          <w:sz w:val="30"/>
          <w:szCs w:val="30"/>
          <w:cs/>
        </w:rPr>
        <w:t>จัดทำงบการเงิน</w:t>
      </w:r>
      <w:r w:rsidRPr="00EE7B08">
        <w:rPr>
          <w:rFonts w:ascii="Angsana New" w:hAnsi="Angsana New" w:cs="Angsana New" w:hint="cs"/>
          <w:sz w:val="30"/>
          <w:szCs w:val="30"/>
          <w:cs/>
        </w:rPr>
        <w:t>ของกลุ่มบริษัทและบริษัท</w:t>
      </w:r>
      <w:r w:rsidRPr="00EE7B08">
        <w:rPr>
          <w:rFonts w:ascii="Angsana New" w:hAnsi="Angsana New" w:cs="Angsana New"/>
          <w:sz w:val="30"/>
          <w:szCs w:val="30"/>
          <w:cs/>
        </w:rPr>
        <w:t>ให้</w:t>
      </w:r>
      <w:r w:rsidRPr="00AC0F62">
        <w:rPr>
          <w:rFonts w:ascii="Angsana New" w:hAnsi="Angsana New" w:cs="Angsana New"/>
          <w:spacing w:val="-4"/>
          <w:sz w:val="30"/>
          <w:szCs w:val="30"/>
          <w:cs/>
        </w:rPr>
        <w:t>เป็นปัจจุบัน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  <w:r w:rsidRPr="00AC0F62">
        <w:rPr>
          <w:rFonts w:ascii="Angsana New" w:hAnsi="Angsana New" w:cs="Angsana New"/>
          <w:spacing w:val="-4"/>
          <w:sz w:val="30"/>
          <w:szCs w:val="30"/>
          <w:cs/>
        </w:rPr>
        <w:t>โดย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ได้ว่าจ้างผู้ประเมินราคาอิสระหนึ่งรายเพื่อประเมินทรัพย์สิน ณ วันที่ </w:t>
      </w:r>
      <w:r w:rsidRPr="00AC0F62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31 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ธันวาคม </w:t>
      </w:r>
      <w:r w:rsidRPr="00AC0F62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2559 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ของ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บริษัทและบริษัทย่อยสามแห่ง โดยคำนวณมูลค่าที่คาดว่าจะได้รับคืนของทรัพย์สินด้วยวิธีมูลค่ายุติธรรมหักด้วยต้นทุน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ในการจำหน่าย ตามรายงานของผู้ประเมินลงวันที่ </w:t>
      </w:r>
      <w:r w:rsidRPr="00AC0F62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8 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มิถุนายน </w:t>
      </w:r>
      <w:r w:rsidRPr="00AC0F62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2561 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ถึงวันที่ </w:t>
      </w:r>
      <w:r w:rsidRPr="00AC0F62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24 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กันยายน </w:t>
      </w:r>
      <w:r w:rsidRPr="00AC0F62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2561 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และผู้ประเมิน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ราคาอิสระอีกหนึ่งรายเพื่อทบทวนการประเมินทรัพย์สิน ณ 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="00AC0F62">
        <w:rPr>
          <w:rFonts w:ascii="Angsana New" w:hAnsi="Angsana New" w:cs="Angsana New"/>
          <w:sz w:val="30"/>
          <w:szCs w:val="30"/>
          <w:lang w:val="en-US"/>
        </w:rPr>
        <w:t xml:space="preserve">2560 </w:t>
      </w:r>
      <w:r w:rsidR="00AC0F62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และ </w:t>
      </w:r>
      <w:r w:rsidR="000574C3">
        <w:rPr>
          <w:rFonts w:ascii="Angsana New" w:hAnsi="Angsana New" w:cs="Angsana New"/>
          <w:sz w:val="30"/>
          <w:szCs w:val="30"/>
          <w:lang w:val="en-US"/>
        </w:rPr>
        <w:t>2561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ของบริษัทและบริษัท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ย่อยห้าแห่ง โดยคำนวณมูลค่าที่คาดว่าจะได้รับคืนของทรัพย์สินด้วยวิธีมูลค่ายุติธรรมหักด้วยต้นทุนในการ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จำหน่าย 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และวิธีมูลค่าจากการใช้สินทรัพย์ (</w:t>
      </w:r>
      <w:r w:rsidRPr="00AC0F62">
        <w:rPr>
          <w:rFonts w:ascii="Angsana New" w:hAnsi="Angsana New" w:cs="Angsana New"/>
          <w:spacing w:val="-4"/>
          <w:sz w:val="30"/>
          <w:szCs w:val="30"/>
          <w:lang w:val="en-US"/>
        </w:rPr>
        <w:t>Value-in-use) (</w:t>
      </w:r>
      <w:r w:rsidRPr="00AC0F6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โดยคำนวณประมาณการกระแสเงินสดที่จะได้รับในอนาคต</w:t>
      </w:r>
      <w:r w:rsidRPr="00AC0F62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ให้เป็นปัจจุบัน </w:t>
      </w:r>
      <w:r w:rsidRPr="00AC0F62">
        <w:rPr>
          <w:rFonts w:ascii="Angsana New" w:hAnsi="Angsana New" w:cs="Angsana New"/>
          <w:spacing w:val="-6"/>
          <w:sz w:val="30"/>
          <w:szCs w:val="30"/>
          <w:lang w:val="en-US"/>
        </w:rPr>
        <w:t xml:space="preserve">(Discount Cash Flow) (“DCF”) </w:t>
      </w:r>
      <w:r w:rsidRPr="00AC0F62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อย่างต่อเนื</w:t>
      </w:r>
      <w:r w:rsidR="00AC0F62" w:rsidRPr="00AC0F62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่อง (สำหรับบริษัทย่อยหนึ่งแห่ง) </w:t>
      </w:r>
      <w:r w:rsidRPr="00AC0F62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ตามรายงานของผู้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ประเมินลงวันที่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กรกฎาคม </w:t>
      </w:r>
      <w:r w:rsidRPr="00EE7B08">
        <w:rPr>
          <w:rFonts w:ascii="Angsana New" w:hAnsi="Angsana New" w:cs="Angsana New"/>
          <w:sz w:val="30"/>
          <w:szCs w:val="30"/>
          <w:lang w:val="en-US"/>
        </w:rPr>
        <w:t>2562</w:t>
      </w: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00" w:lineRule="exact"/>
        <w:ind w:left="539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การประเมินมูลค่าทรัพย์สินของบริษัทและบริษัทย่อยสำหรับรายการสำคัญๆ ที่มีข้อบ่งชี้ว่ามีการด้อยค่า และ</w:t>
      </w:r>
      <w:r w:rsidRPr="00EE7B08">
        <w:rPr>
          <w:rFonts w:ascii="Angsana New" w:hAnsi="Angsana New" w:cs="Angsana New"/>
          <w:sz w:val="30"/>
          <w:szCs w:val="30"/>
          <w:cs/>
        </w:rPr>
        <w:br/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ได้ปรับปรุงงบการเงินในปี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2559 </w:t>
      </w:r>
      <w:r w:rsidR="005B1078">
        <w:rPr>
          <w:rFonts w:ascii="Angsana New" w:hAnsi="Angsana New" w:cs="Angsana New"/>
          <w:sz w:val="30"/>
          <w:szCs w:val="30"/>
          <w:lang w:val="en-US"/>
        </w:rPr>
        <w:t>2560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และ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เรียบร้อยแล้ว ทั้งนี้ เพื่อ</w:t>
      </w:r>
      <w:r w:rsidRPr="00EE7B08">
        <w:rPr>
          <w:rFonts w:ascii="Angsana New" w:hAnsi="Angsana New" w:cs="Angsana New" w:hint="cs"/>
          <w:sz w:val="30"/>
          <w:szCs w:val="30"/>
          <w:cs/>
        </w:rPr>
        <w:t>ให้สะท้อนถึงมูลค่าที่แท้จริง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080"/>
          <w:tab w:val="left" w:pos="7938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รายละเอียดบริษัทย่อย มีดังนี้</w:t>
      </w:r>
    </w:p>
    <w:p w:rsidR="00520A16" w:rsidRPr="00EE7B08" w:rsidRDefault="00520A16" w:rsidP="00520A1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1001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1134"/>
        <w:gridCol w:w="1134"/>
      </w:tblGrid>
      <w:tr w:rsidR="0014043D" w:rsidRPr="00EE7B08" w:rsidTr="00F160BB">
        <w:trPr>
          <w:cantSplit/>
          <w:trHeight w:val="57"/>
        </w:trPr>
        <w:tc>
          <w:tcPr>
            <w:tcW w:w="3351" w:type="dxa"/>
          </w:tcPr>
          <w:p w:rsidR="0014043D" w:rsidRPr="00EE7B08" w:rsidRDefault="0014043D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14043D" w:rsidRPr="00EE7B08" w:rsidRDefault="0014043D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14043D" w:rsidRPr="00EE7B08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268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14043D" w:rsidRPr="00EE7B08" w:rsidTr="00F160BB">
        <w:trPr>
          <w:cantSplit/>
          <w:trHeight w:val="57"/>
        </w:trPr>
        <w:tc>
          <w:tcPr>
            <w:tcW w:w="3351" w:type="dxa"/>
          </w:tcPr>
          <w:p w:rsidR="0014043D" w:rsidRPr="00EE7B08" w:rsidRDefault="0014043D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14043D" w:rsidRPr="00EE7B08" w:rsidRDefault="0014043D" w:rsidP="00E32EAA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14043D" w:rsidRPr="00EE7B08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134" w:type="dxa"/>
          </w:tcPr>
          <w:p w:rsidR="0014043D" w:rsidRPr="00EE7B08" w:rsidRDefault="00F160BB" w:rsidP="00F160BB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134" w:type="dxa"/>
          </w:tcPr>
          <w:p w:rsidR="0014043D" w:rsidRPr="00EE7B08" w:rsidRDefault="00C476B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094F51" w:rsidRPr="00EE7B08" w:rsidTr="00F160BB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D0500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</w:tr>
      <w:tr w:rsidR="00094F51" w:rsidRPr="00EE7B08" w:rsidTr="00F160BB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94F51" w:rsidRPr="00EE7B08" w:rsidTr="00F160BB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sz w:val="28"/>
                <w:szCs w:val="28"/>
                <w:cs/>
                <w:lang w:val="en-US"/>
              </w:rPr>
              <w:t>1. บริษัท ไออีซี กรีน เอนเนอร์ยี</w:t>
            </w:r>
            <w:r w:rsidRPr="00EE7B08">
              <w:rPr>
                <w:rFonts w:hint="cs"/>
                <w:sz w:val="28"/>
                <w:szCs w:val="28"/>
                <w:cs/>
                <w:lang w:val="en-US"/>
              </w:rPr>
              <w:t xml:space="preserve">่ </w:t>
            </w:r>
            <w:r w:rsidRPr="00EE7B08">
              <w:rPr>
                <w:sz w:val="28"/>
                <w:szCs w:val="28"/>
                <w:lang w:val="en-US"/>
              </w:rPr>
              <w:tab/>
            </w:r>
            <w:r w:rsidRPr="00EE7B08">
              <w:rPr>
                <w:rFonts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ให้คำปรึกษาวิจัยและพัฒนา จำหน่าย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ผลิตภัณฑ์เกี่ยวกับเทคโนโลยีบริหาร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จัดการสิ่งแวดล้อมและการพัฒนา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พลังงานทุกชนิดตลอดจนพลังงาน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ทดแทน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F160BB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2.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ไออีซี บิซิเนส </w:t>
            </w:r>
          </w:p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3260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ลงทุนในกิจการต่าง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ๆ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(ยังไม่ได้เริ่ม</w:t>
            </w:r>
            <w:r w:rsidR="00AC0F62">
              <w:rPr>
                <w:rFonts w:ascii="Angsana New" w:hAnsi="Angsana New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ดำเนินงานเชิงพาณิชย์)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F160BB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. บริษัท เอ็นเอฟเอส (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201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0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จำกัด</w:t>
            </w:r>
          </w:p>
        </w:tc>
        <w:tc>
          <w:tcPr>
            <w:tcW w:w="3260" w:type="dxa"/>
          </w:tcPr>
          <w:p w:rsidR="00094F51" w:rsidRPr="00EE7B08" w:rsidRDefault="00094F51" w:rsidP="00AC0F62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จำหน่ายโทรศัพท์เคลื่อนที่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(ชำระบัญชี</w:t>
            </w:r>
            <w:r w:rsidR="00AC0F62">
              <w:rPr>
                <w:rFonts w:ascii="Angsana New" w:hAnsi="Angsana New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AC0F62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094F51" w:rsidRPr="00EE7B08" w:rsidRDefault="00DD3487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F160BB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4.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E – Contech Management Pte.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ab/>
              <w:t>Ltd.</w:t>
            </w:r>
          </w:p>
        </w:tc>
        <w:tc>
          <w:tcPr>
            <w:tcW w:w="3260" w:type="dxa"/>
            <w:shd w:val="clear" w:color="auto" w:fill="auto"/>
          </w:tcPr>
          <w:p w:rsidR="00094F51" w:rsidRPr="00EE7B08" w:rsidRDefault="00094F51" w:rsidP="00A662A2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ให้บริการเป็นที่ปรึกษา และงานวิจัยทางด้านวิศวกรรม (หยุดดำเนินกิจการ)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E32EAA">
            <w:pPr>
              <w:spacing w:line="240" w:lineRule="atLeast"/>
              <w:ind w:left="-45" w:right="-141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สิงคโปร์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F160BB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 บริษัท ไออีซี สระแก้ว 1 จำกัด</w:t>
            </w:r>
          </w:p>
        </w:tc>
        <w:tc>
          <w:tcPr>
            <w:tcW w:w="3260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จากเชื้อเพลิงชีวมวล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520A16" w:rsidRPr="00EE7B08" w:rsidRDefault="00520A16">
      <w:r w:rsidRPr="00EE7B08">
        <w:br w:type="page"/>
      </w:r>
    </w:p>
    <w:tbl>
      <w:tblPr>
        <w:tblW w:w="1001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1134"/>
        <w:gridCol w:w="1134"/>
      </w:tblGrid>
      <w:tr w:rsidR="00520A16" w:rsidRPr="00EE7B08" w:rsidTr="00F160BB">
        <w:trPr>
          <w:cantSplit/>
          <w:trHeight w:val="57"/>
        </w:trPr>
        <w:tc>
          <w:tcPr>
            <w:tcW w:w="3351" w:type="dxa"/>
          </w:tcPr>
          <w:p w:rsidR="00520A16" w:rsidRPr="00EE7B08" w:rsidRDefault="00520A16" w:rsidP="00BF4FA7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520A16" w:rsidRPr="00EE7B08" w:rsidRDefault="00520A16" w:rsidP="00BF4FA7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268" w:type="dxa"/>
            <w:gridSpan w:val="2"/>
          </w:tcPr>
          <w:p w:rsidR="00520A16" w:rsidRPr="00EE7B08" w:rsidRDefault="00520A16" w:rsidP="00BF4FA7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520A16" w:rsidRPr="00EE7B08" w:rsidTr="00F160BB">
        <w:trPr>
          <w:cantSplit/>
          <w:trHeight w:val="57"/>
        </w:trPr>
        <w:tc>
          <w:tcPr>
            <w:tcW w:w="3351" w:type="dxa"/>
          </w:tcPr>
          <w:p w:rsidR="00520A16" w:rsidRPr="00EE7B08" w:rsidRDefault="00520A16" w:rsidP="00BF4FA7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520A16" w:rsidRPr="00EE7B08" w:rsidRDefault="00520A16" w:rsidP="00BF4FA7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134" w:type="dxa"/>
          </w:tcPr>
          <w:p w:rsidR="00520A16" w:rsidRPr="00EE7B08" w:rsidRDefault="00DD3487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30 มิถุนายน</w:t>
            </w: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094F51" w:rsidRPr="00EE7B08" w:rsidTr="00F160BB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BF4FA7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094F51" w:rsidRPr="00EE7B08" w:rsidRDefault="00094F51" w:rsidP="00BF4FA7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</w:tr>
      <w:tr w:rsidR="00094F51" w:rsidRPr="00EE7B08" w:rsidTr="00F160BB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บริษัทย่อยทางอ้อม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94F51" w:rsidRPr="00EE7B08" w:rsidTr="00F160BB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  <w:tab w:val="left" w:pos="833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จีเดค จำกัด</w:t>
            </w:r>
          </w:p>
        </w:tc>
        <w:tc>
          <w:tcPr>
            <w:tcW w:w="3260" w:type="dxa"/>
          </w:tcPr>
          <w:p w:rsidR="00094F51" w:rsidRPr="00EE7B08" w:rsidRDefault="00094F51" w:rsidP="002908D6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ธุรกิจโรงกำจัดขยะและผลิต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และจำหน่ายกระแสไฟฟ้าจากเชื้อเพลิงชีวมวล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10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</w:tr>
      <w:tr w:rsidR="00094F51" w:rsidRPr="00EE7B08" w:rsidTr="00F160BB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7.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ไออีซี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แม่ทา แม่แตง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จากพลังงาน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แสงอาทิตย์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34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59643C" w:rsidRPr="00EE7B08" w:rsidRDefault="0059643C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7"/>
        <w:jc w:val="both"/>
        <w:rPr>
          <w:rFonts w:ascii="Angsana New" w:hAnsi="Angsana New" w:cs="Angsana New"/>
          <w:sz w:val="20"/>
          <w:szCs w:val="20"/>
          <w:lang w:val="en-GB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เกณฑ์การจัดทำงบการเงิน</w:t>
      </w:r>
      <w:r w:rsidR="00C476B0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ระหว่างกาล</w:t>
      </w:r>
    </w:p>
    <w:p w:rsidR="0014043D" w:rsidRPr="00EE7B08" w:rsidRDefault="0014043D" w:rsidP="0014043D">
      <w:pPr>
        <w:spacing w:line="240" w:lineRule="atLeast"/>
        <w:ind w:left="539"/>
        <w:rPr>
          <w:rFonts w:ascii="Angsana New" w:hAnsi="Angsana New"/>
          <w:sz w:val="20"/>
        </w:rPr>
      </w:pPr>
    </w:p>
    <w:p w:rsidR="00C476B0" w:rsidRPr="00EE7B08" w:rsidRDefault="00C476B0" w:rsidP="00D925B8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EE7B08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lang w:val="en-GB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งบการเงินระหว่างกาลนี้จัดทำขึ้นในรูปแบบย่อ และตามมาตรฐานการบัญชีฉบับที่</w:t>
      </w:r>
      <w:r w:rsidRPr="00EE7B08">
        <w:rPr>
          <w:rFonts w:ascii="Angsana New" w:hAnsi="Angsana New"/>
          <w:sz w:val="30"/>
          <w:szCs w:val="30"/>
          <w:cs/>
        </w:rPr>
        <w:t xml:space="preserve"> 34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(ปรับปรุง </w:t>
      </w:r>
      <w:r w:rsidR="005B1078">
        <w:rPr>
          <w:rFonts w:ascii="Angsana New" w:hAnsi="Angsana New" w:hint="cs"/>
          <w:sz w:val="30"/>
          <w:szCs w:val="30"/>
          <w:cs/>
          <w:lang w:val="en-US"/>
        </w:rPr>
        <w:t>256</w:t>
      </w:r>
      <w:r w:rsidR="00CE337F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) </w:t>
      </w:r>
      <w:r w:rsidRPr="00EE7B08">
        <w:rPr>
          <w:rFonts w:ascii="Angsana New" w:hAnsi="Angsana New" w:hint="cs"/>
          <w:sz w:val="30"/>
          <w:szCs w:val="30"/>
          <w:cs/>
        </w:rPr>
        <w:t>เรื่อง การ</w:t>
      </w:r>
      <w:r w:rsidRPr="005B1078">
        <w:rPr>
          <w:rFonts w:ascii="Angsana New" w:hAnsi="Angsana New" w:hint="cs"/>
          <w:spacing w:val="-4"/>
          <w:sz w:val="30"/>
          <w:szCs w:val="30"/>
          <w:cs/>
        </w:rPr>
        <w:t>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Pr="005B1078">
        <w:rPr>
          <w:rFonts w:ascii="Angsana New" w:hAnsi="Angsana New"/>
          <w:spacing w:val="-4"/>
          <w:sz w:val="30"/>
          <w:szCs w:val="30"/>
          <w:cs/>
        </w:rPr>
        <w:t xml:space="preserve"> (</w:t>
      </w:r>
      <w:r w:rsidRPr="005B1078">
        <w:rPr>
          <w:rFonts w:ascii="Angsana New" w:hAnsi="Angsana New"/>
          <w:spacing w:val="-4"/>
          <w:sz w:val="30"/>
          <w:szCs w:val="30"/>
        </w:rPr>
        <w:t>“</w:t>
      </w:r>
      <w:r w:rsidRPr="005B1078">
        <w:rPr>
          <w:rFonts w:ascii="Angsana New" w:hAnsi="Angsana New" w:hint="cs"/>
          <w:spacing w:val="-4"/>
          <w:sz w:val="30"/>
          <w:szCs w:val="30"/>
          <w:cs/>
        </w:rPr>
        <w:t>สภา</w:t>
      </w:r>
      <w:r w:rsidRPr="00EE7B08">
        <w:rPr>
          <w:rFonts w:ascii="Angsana New" w:hAnsi="Angsana New" w:hint="cs"/>
          <w:sz w:val="30"/>
          <w:szCs w:val="30"/>
          <w:cs/>
        </w:rPr>
        <w:t>วิชาชีพบัญชี</w:t>
      </w:r>
      <w:r w:rsidRPr="00EE7B08">
        <w:rPr>
          <w:rFonts w:ascii="Angsana New" w:hAnsi="Angsana New" w:hint="eastAsia"/>
          <w:sz w:val="30"/>
          <w:szCs w:val="30"/>
        </w:rPr>
        <w:t>”</w:t>
      </w:r>
      <w:r w:rsidRPr="00EE7B08">
        <w:rPr>
          <w:rFonts w:ascii="Angsana New" w:hAnsi="Angsana New"/>
          <w:sz w:val="30"/>
          <w:szCs w:val="30"/>
        </w:rPr>
        <w:t xml:space="preserve">) </w:t>
      </w:r>
      <w:r w:rsidRPr="00EE7B08">
        <w:rPr>
          <w:rFonts w:ascii="Angsana New" w:hAnsi="Angsana New" w:hint="cs"/>
          <w:sz w:val="30"/>
          <w:szCs w:val="30"/>
          <w:cs/>
        </w:rPr>
        <w:t>กฎระเบียบ และประกาศคณะกรรมการกำกับหลักทรัพย์และตลาดหลักทรัพย์ที่เกี่ยวข้อง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EE7B08">
        <w:rPr>
          <w:rFonts w:ascii="Angsana New" w:hAnsi="Angsana New"/>
          <w:sz w:val="30"/>
          <w:szCs w:val="30"/>
          <w:cs/>
        </w:rPr>
        <w:t>31</w:t>
      </w:r>
      <w:r w:rsidRPr="00EE7B08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EE7B08">
        <w:rPr>
          <w:rFonts w:ascii="Angsana New" w:hAnsi="Angsana New"/>
          <w:sz w:val="30"/>
          <w:szCs w:val="30"/>
          <w:cs/>
        </w:rPr>
        <w:t>25</w:t>
      </w:r>
      <w:r w:rsidR="00094F51">
        <w:rPr>
          <w:rFonts w:ascii="Angsana New" w:hAnsi="Angsana New" w:hint="cs"/>
          <w:sz w:val="30"/>
          <w:szCs w:val="30"/>
          <w:cs/>
        </w:rPr>
        <w:t>61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เพื่อไม่ให้ซ้ำซ้อนกับข้อมูลที่ได้เคยนำเสนอรายงานไปแล้วดังนั้นการอ่านงบการเงินระหว่างกาลนี้จึงควรอ่านควบคู่กับงบการเงินของบริษัทและบริษัทย่อย สำหรับปีสิ้นสุดวันที่</w:t>
      </w:r>
      <w:r w:rsidRPr="00EE7B08">
        <w:rPr>
          <w:rFonts w:ascii="Angsana New" w:hAnsi="Angsana New"/>
          <w:sz w:val="30"/>
          <w:szCs w:val="30"/>
          <w:cs/>
        </w:rPr>
        <w:t xml:space="preserve"> 31 </w:t>
      </w:r>
      <w:r w:rsidRPr="00EE7B08">
        <w:rPr>
          <w:rFonts w:ascii="Angsana New" w:hAnsi="Angsana New" w:hint="cs"/>
          <w:sz w:val="30"/>
          <w:szCs w:val="30"/>
          <w:cs/>
        </w:rPr>
        <w:t>ธันวาคม</w:t>
      </w:r>
      <w:r w:rsidRPr="00EE7B08">
        <w:rPr>
          <w:rFonts w:ascii="Angsana New" w:hAnsi="Angsana New"/>
          <w:sz w:val="30"/>
          <w:szCs w:val="30"/>
          <w:cs/>
        </w:rPr>
        <w:t xml:space="preserve"> 25</w:t>
      </w:r>
      <w:r w:rsidR="005B1078">
        <w:rPr>
          <w:rFonts w:ascii="Angsana New" w:hAnsi="Angsana New" w:hint="cs"/>
          <w:sz w:val="30"/>
          <w:szCs w:val="30"/>
          <w:cs/>
        </w:rPr>
        <w:t>61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cs/>
        </w:rPr>
      </w:pPr>
    </w:p>
    <w:p w:rsidR="005B1078" w:rsidRPr="00307352" w:rsidRDefault="005B1078" w:rsidP="005B1078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 w:rsidRPr="00307352">
        <w:rPr>
          <w:rFonts w:ascii="Angsana New" w:hAnsi="Angsana New"/>
          <w:b/>
          <w:bCs/>
          <w:i/>
          <w:iCs/>
          <w:sz w:val="30"/>
          <w:szCs w:val="30"/>
        </w:rPr>
        <w:t>2.2</w:t>
      </w:r>
      <w:r w:rsidRPr="00307352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307352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มาตรฐานการรายงานทางการเงินใหม่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/>
          <w:spacing w:val="-4"/>
          <w:sz w:val="30"/>
          <w:szCs w:val="30"/>
        </w:rPr>
        <w:t>2.2.1</w:t>
      </w:r>
      <w:r w:rsidRPr="00307352">
        <w:rPr>
          <w:rFonts w:ascii="Angsana New" w:hAnsi="Angsana New"/>
          <w:spacing w:val="-4"/>
          <w:sz w:val="30"/>
          <w:szCs w:val="30"/>
        </w:rPr>
        <w:tab/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มาตรฐานการรายงานทางการเงินที่เริ่มมีผลบังคับใช้ในปัจจุบัน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  <w:cs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sz w:val="16"/>
          <w:szCs w:val="16"/>
          <w:lang w:val="en-US"/>
        </w:rPr>
      </w:pP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สภาวิชาชีพบัญชีได้ออกและปรับปรุงมาตรฐานการรายงานทางการเงินใหม่หลายฉบับ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ซึ่งมีผลบังคับใช้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ตั้งแต่</w:t>
      </w:r>
      <w:r w:rsidRPr="00307352">
        <w:rPr>
          <w:rFonts w:ascii="Angsana New" w:hAnsi="Angsana New"/>
          <w:sz w:val="30"/>
          <w:szCs w:val="30"/>
          <w:cs/>
        </w:rPr>
        <w:t>รอบ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ระยะเวลาบัญชีที่เริ่มในหรือหลังวันที่ </w:t>
      </w:r>
      <w:r w:rsidRPr="00307352">
        <w:rPr>
          <w:rFonts w:ascii="Angsana New" w:hAnsi="Angsana New"/>
          <w:spacing w:val="-4"/>
          <w:sz w:val="30"/>
          <w:szCs w:val="30"/>
        </w:rPr>
        <w:t>1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มกราคม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2562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การนำมาตรฐานการรายงานทางการเงินที่ออกและ</w:t>
      </w:r>
      <w:r w:rsidRPr="00307352">
        <w:rPr>
          <w:rFonts w:ascii="Angsana New" w:hAnsi="Angsana New" w:hint="cs"/>
          <w:sz w:val="30"/>
          <w:szCs w:val="30"/>
          <w:cs/>
        </w:rPr>
        <w:t>ปรับปรุง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ใหม่มาถือปฎิบัติดังกล่าว ไ</w:t>
      </w:r>
      <w:r w:rsidRPr="00307352">
        <w:rPr>
          <w:rFonts w:ascii="Angsana New" w:hAnsi="Angsana New"/>
          <w:spacing w:val="-4"/>
          <w:sz w:val="30"/>
          <w:szCs w:val="30"/>
          <w:cs/>
        </w:rPr>
        <w:t>ม่มีผลกระทบอย่างเป็นสาระสำคัญต่อ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นโยบาย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วิธีการคำนวณ และผลการดำเนินงาน</w:t>
      </w:r>
      <w:r w:rsidRPr="00307352">
        <w:rPr>
          <w:rFonts w:ascii="Angsana New" w:hAnsi="Angsana New" w:hint="cs"/>
          <w:sz w:val="30"/>
          <w:szCs w:val="30"/>
          <w:cs/>
        </w:rPr>
        <w:t>หรือฐานะการเงินของกลุ่มบริษัท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</w:rPr>
        <w:t>บริษัท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9B552F" w:rsidRDefault="009B552F">
      <w:pPr>
        <w:spacing w:after="200" w:line="276" w:lineRule="auto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br w:type="page"/>
      </w:r>
    </w:p>
    <w:p w:rsidR="005B1078" w:rsidRPr="00307352" w:rsidRDefault="005B1078" w:rsidP="005B1078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after="200" w:line="240" w:lineRule="auto"/>
        <w:ind w:firstLine="567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lastRenderedPageBreak/>
        <w:t xml:space="preserve">มาตรฐานการรายงานทางการเงิน ฉบับที่ 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  <w:t>15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 xml:space="preserve"> เรื่อง รายได้จากสัญญาที่ทำกับลูกค้า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color w:val="000000"/>
          <w:spacing w:val="2"/>
          <w:sz w:val="30"/>
          <w:szCs w:val="30"/>
          <w:cs/>
          <w:lang w:val="en-US"/>
        </w:rPr>
        <w:t>มาตรฐานการ</w:t>
      </w:r>
      <w:r w:rsidRPr="00307352">
        <w:rPr>
          <w:rFonts w:ascii="Angsana New" w:hAnsi="Angsana New"/>
          <w:sz w:val="30"/>
          <w:szCs w:val="30"/>
          <w:cs/>
        </w:rPr>
        <w:t>รายงาน</w:t>
      </w:r>
      <w:r w:rsidRPr="00307352">
        <w:rPr>
          <w:rFonts w:ascii="Angsana New" w:hAnsi="Angsana New"/>
          <w:color w:val="000000"/>
          <w:spacing w:val="2"/>
          <w:sz w:val="30"/>
          <w:szCs w:val="30"/>
          <w:cs/>
          <w:lang w:val="en-US"/>
        </w:rPr>
        <w:t xml:space="preserve">ทางการเงิน ฉบับที่ </w:t>
      </w:r>
      <w:r w:rsidRPr="00307352">
        <w:rPr>
          <w:rFonts w:ascii="Angsana New" w:hAnsi="Angsana New"/>
          <w:color w:val="000000"/>
          <w:spacing w:val="2"/>
          <w:sz w:val="30"/>
          <w:szCs w:val="30"/>
          <w:lang w:val="en-US"/>
        </w:rPr>
        <w:t>15</w:t>
      </w:r>
      <w:r w:rsidRPr="00307352">
        <w:rPr>
          <w:rFonts w:ascii="Angsana New" w:hAnsi="Angsana New"/>
          <w:color w:val="000000"/>
          <w:spacing w:val="2"/>
          <w:sz w:val="30"/>
          <w:szCs w:val="30"/>
          <w:cs/>
          <w:lang w:val="en-US"/>
        </w:rPr>
        <w:t xml:space="preserve"> ให้หลักการโดยรวมในการรับรู้รายได้ ทั้งจำนวนเงินและ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ช่วงเวลาที่รับรู้ โดยรายได้จะรับรู้เมื่อ (หรือ ณ ขณะที่) กิจการส่งมอบการควบคุมสินค้าหรือบริการให้แก่ลูกค้าด้วยมูลค่าของรายได้ที่กิจการคาดว่าจะได้รับ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 w:hint="cs"/>
          <w:spacing w:val="-4"/>
          <w:sz w:val="30"/>
          <w:szCs w:val="30"/>
          <w:cs/>
        </w:rPr>
        <w:t>โดยมีการเปลี่ยนแปลงที่สำคัญ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คือ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บริษัทได้นำมาตรฐานการรายงานทางการเงิน 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ฉบับที่ </w:t>
      </w:r>
      <w:r w:rsidRPr="00307352">
        <w:rPr>
          <w:rFonts w:ascii="Angsana New" w:hAnsi="Angsana New"/>
          <w:spacing w:val="-4"/>
          <w:sz w:val="30"/>
          <w:szCs w:val="30"/>
        </w:rPr>
        <w:t>15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เรื่อง </w:t>
      </w:r>
      <w:r w:rsidRPr="00307352">
        <w:rPr>
          <w:rFonts w:ascii="Angsana New" w:hAnsi="Angsana New"/>
          <w:i/>
          <w:iCs/>
          <w:spacing w:val="-4"/>
          <w:sz w:val="30"/>
          <w:szCs w:val="30"/>
          <w:cs/>
        </w:rPr>
        <w:t>รายได้จากสัญญาที่ทำกับลูกค้า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(“TFRS 15”)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มาถือปฏิบัติเป็นครั้งแรกแทนมาตรฐานการบัญชี ฉบับที่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18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เรื่อง </w:t>
      </w:r>
      <w:r w:rsidRPr="00307352">
        <w:rPr>
          <w:rFonts w:ascii="Angsana New" w:hAnsi="Angsana New" w:hint="cs"/>
          <w:i/>
          <w:iCs/>
          <w:spacing w:val="-4"/>
          <w:sz w:val="30"/>
          <w:szCs w:val="30"/>
          <w:cs/>
        </w:rPr>
        <w:t>รายได้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(“TAS 18”)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มาตรฐานการบัญชี และการตีความมาตรฐานการรายงานทางการเงินที่เกี่ยวข้อง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/>
          <w:spacing w:val="-4"/>
          <w:sz w:val="30"/>
          <w:szCs w:val="30"/>
          <w:cs/>
        </w:rPr>
        <w:t>ตาม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TFRS 15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pacing w:val="-4"/>
          <w:sz w:val="30"/>
          <w:szCs w:val="30"/>
          <w:cs/>
        </w:rPr>
        <w:t>รับรู้รายได้เมื่อ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ลูกค้ามีอำนาจ</w:t>
      </w:r>
      <w:r w:rsidRPr="00307352">
        <w:rPr>
          <w:rFonts w:ascii="Angsana New" w:hAnsi="Angsana New"/>
          <w:spacing w:val="-4"/>
          <w:sz w:val="30"/>
          <w:szCs w:val="30"/>
          <w:cs/>
        </w:rPr>
        <w:t>ควบคุม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ใน</w:t>
      </w:r>
      <w:r w:rsidRPr="00307352">
        <w:rPr>
          <w:rFonts w:ascii="Angsana New" w:hAnsi="Angsana New"/>
          <w:spacing w:val="-4"/>
          <w:sz w:val="30"/>
          <w:szCs w:val="30"/>
          <w:cs/>
        </w:rPr>
        <w:t>สินค้าหรือบริการ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ด้วยจำนวนเงินที่สะท้อนถึงสิ่งตอบแทนที่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คาดว่าจะมีสิทธิได้รับ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และมีการใช้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วิจารณญาณ</w:t>
      </w:r>
      <w:r w:rsidRPr="00307352">
        <w:rPr>
          <w:rFonts w:ascii="Angsana New" w:hAnsi="Angsana New"/>
          <w:spacing w:val="-4"/>
          <w:sz w:val="30"/>
          <w:szCs w:val="30"/>
          <w:cs/>
        </w:rPr>
        <w:t>ในการพิจารณาจังหวะเวลาในการส่งมอบการควบคุม เพื่อประเมินว่าจะรับรู้รายได้ ณ เวลาใดเวลาหนึ่ง หรือ รับรู้ตลอดช่วงเวลาหนึ่ง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ในขณะที่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TAS 18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pacing w:val="-4"/>
          <w:sz w:val="30"/>
          <w:szCs w:val="30"/>
          <w:cs/>
        </w:rPr>
        <w:t>รับรู้รายได้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จากการขายสินค้า</w:t>
      </w:r>
      <w:r w:rsidRPr="00307352">
        <w:rPr>
          <w:rFonts w:ascii="Angsana New" w:hAnsi="Angsana New"/>
          <w:spacing w:val="-4"/>
          <w:sz w:val="30"/>
          <w:szCs w:val="30"/>
          <w:cs/>
        </w:rPr>
        <w:t>เมื่อได้โอนความเสี่ยงและผลตอบแทนของความเป็นเจ้าของสินค้าที่มีนัยสำคัญไปให้กับผู้ซื้อแล้ว และรับรู้รายได้จากการให้บริการตามขั้นความสำเร็จของรายการ ณ วันสิ้นรอบระยะเวลารายงาน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pacing w:val="-4"/>
          <w:sz w:val="30"/>
          <w:szCs w:val="30"/>
          <w:cs/>
        </w:rPr>
        <w:t>จะไม่รับรู้รายได้ถ้าฝ่ายบริหารยังมีการควบคุมหรือบริหารสินค้าที่ขายไปแล้วนั้นหรือมีความไม่แน่นอนที่มีนัยสำคัญในการได้รับประโยชน์เชิงเศรษฐกิจจากการขายสินค้าหรือให้บริการนั้น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และโปรดสังเกตหมายเหตุประกอบงบการเงินข้อ 3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/>
          <w:spacing w:val="-4"/>
          <w:sz w:val="30"/>
          <w:szCs w:val="30"/>
        </w:rPr>
        <w:t>2.2.2</w:t>
      </w:r>
      <w:r w:rsidRPr="00307352">
        <w:rPr>
          <w:rFonts w:ascii="Angsana New" w:hAnsi="Angsana New"/>
          <w:spacing w:val="-4"/>
          <w:sz w:val="30"/>
          <w:szCs w:val="30"/>
        </w:rPr>
        <w:tab/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มาตรฐานการรายงานทางการเงินที่</w:t>
      </w:r>
      <w:r w:rsidRPr="00307352">
        <w:rPr>
          <w:rFonts w:ascii="Angsana New" w:hAnsi="Angsana New"/>
          <w:sz w:val="30"/>
          <w:szCs w:val="30"/>
          <w:cs/>
          <w:lang w:val="en-US"/>
        </w:rPr>
        <w:t>ประกาศแล้ว แต่ยังไม่มีผลบังคับใช้</w:t>
      </w:r>
    </w:p>
    <w:p w:rsidR="005B1078" w:rsidRPr="00307352" w:rsidRDefault="005B1078" w:rsidP="005B1078">
      <w:pPr>
        <w:spacing w:line="14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307352">
        <w:rPr>
          <w:rFonts w:ascii="Angsana New" w:hAnsi="Angsana New"/>
          <w:sz w:val="30"/>
          <w:szCs w:val="30"/>
          <w:cs/>
          <w:lang w:val="en-US"/>
        </w:rPr>
        <w:t>มาตรฐานการรายงานทางการเงินที่ออกและปรับปรุงใหม่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หลายฉบับ</w:t>
      </w: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ได้มีการประกาศแล้ว แต่ยังไม่มีผลบังคับใช้ 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ซึ่ง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กลุ่มบริษัท</w:t>
      </w:r>
      <w:r w:rsidRPr="005B1078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ไม่ได้นำมาใช้ในการจัดทำงบการเงินรวม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และงบการเงินเฉพาะกิจการ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นี้ มาตรฐาน</w:t>
      </w:r>
      <w:r w:rsidRPr="00307352">
        <w:rPr>
          <w:rFonts w:ascii="Angsana New" w:hAnsi="Angsana New"/>
          <w:spacing w:val="8"/>
          <w:sz w:val="30"/>
          <w:szCs w:val="30"/>
          <w:cs/>
          <w:lang w:val="en-US"/>
        </w:rPr>
        <w:t>การรายงาน</w:t>
      </w:r>
      <w:r w:rsidRPr="00307352">
        <w:rPr>
          <w:rFonts w:ascii="Angsana New" w:hAnsi="Angsana New"/>
          <w:spacing w:val="-4"/>
          <w:sz w:val="30"/>
          <w:szCs w:val="30"/>
          <w:cs/>
          <w:lang w:val="en-US"/>
        </w:rPr>
        <w:t>ทางการเงินที่ออกและปรับปรุงใหม่นี้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  <w:lang w:val="en-US"/>
        </w:rPr>
        <w:t>อาจเกี่ยวข้องกับการดำเนินงานของกลุ่มบริษัท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บริษัท </w:t>
      </w:r>
      <w:r w:rsidRPr="00307352">
        <w:rPr>
          <w:rFonts w:ascii="Angsana New" w:hAnsi="Angsana New"/>
          <w:spacing w:val="-4"/>
          <w:sz w:val="30"/>
          <w:szCs w:val="30"/>
          <w:cs/>
          <w:lang w:val="en-US"/>
        </w:rPr>
        <w:t>และถือปฏิบัติกับ</w:t>
      </w:r>
      <w:r>
        <w:rPr>
          <w:rFonts w:ascii="Angsana New" w:hAnsi="Angsana New"/>
          <w:spacing w:val="-4"/>
          <w:sz w:val="30"/>
          <w:szCs w:val="30"/>
          <w:lang w:val="en-US"/>
        </w:rPr>
        <w:br/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งบการเงินรวม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และงบการเงินเฉพาะกิจการ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สำหรับรอบระยะเวลาบัญชีที่เริ่มในหรือหลังวันที่</w:t>
      </w:r>
      <w:r w:rsidRPr="005B1078">
        <w:rPr>
          <w:rFonts w:ascii="Angsana New" w:hAnsi="Angsana New"/>
          <w:spacing w:val="-4"/>
          <w:sz w:val="30"/>
          <w:szCs w:val="30"/>
          <w:lang w:val="en-US"/>
        </w:rPr>
        <w:t xml:space="preserve"> 1 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มกราคม</w:t>
      </w:r>
      <w:r w:rsidRPr="00307352">
        <w:rPr>
          <w:rFonts w:ascii="Angsana New" w:hAnsi="Angsana New"/>
          <w:spacing w:val="6"/>
          <w:sz w:val="30"/>
          <w:szCs w:val="30"/>
          <w:cs/>
          <w:lang w:val="en-US"/>
        </w:rPr>
        <w:t xml:space="preserve"> </w:t>
      </w:r>
      <w:r w:rsidRPr="00307352">
        <w:rPr>
          <w:rFonts w:ascii="Angsana New" w:hAnsi="Angsana New"/>
          <w:spacing w:val="6"/>
          <w:sz w:val="30"/>
          <w:szCs w:val="30"/>
          <w:lang w:val="en-US"/>
        </w:rPr>
        <w:t>2563</w:t>
      </w:r>
      <w:r w:rsidRPr="00307352"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br/>
      </w:r>
      <w:r w:rsidRPr="00307352">
        <w:rPr>
          <w:rFonts w:ascii="Angsana New" w:hAnsi="Angsana New"/>
          <w:sz w:val="30"/>
          <w:szCs w:val="30"/>
          <w:cs/>
          <w:lang w:val="en-US"/>
        </w:rPr>
        <w:t>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z w:val="30"/>
          <w:szCs w:val="30"/>
          <w:cs/>
          <w:lang w:val="en-US"/>
        </w:rPr>
        <w:t>ไม่มีแผนที่จะนำมาตรฐานการรายงานทางการเงินนี้มาใช้ก่อนวันถือปฏิบัติ</w:t>
      </w:r>
    </w:p>
    <w:p w:rsidR="009B552F" w:rsidRDefault="009B552F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307352">
        <w:rPr>
          <w:rFonts w:ascii="Angsana New" w:hAnsi="Angsana New" w:hint="cs"/>
          <w:spacing w:val="4"/>
          <w:sz w:val="30"/>
          <w:szCs w:val="30"/>
          <w:cs/>
          <w:lang w:val="en-US"/>
        </w:rPr>
        <w:t>ขณะนี้ผู้บริหารกำลังพิจารณาถึงผลกระทบ</w:t>
      </w:r>
      <w:r w:rsidRPr="00307352">
        <w:rPr>
          <w:rFonts w:ascii="Angsana New" w:hAnsi="Angsana New"/>
          <w:spacing w:val="4"/>
          <w:sz w:val="30"/>
          <w:szCs w:val="30"/>
          <w:cs/>
          <w:lang w:val="en-US"/>
        </w:rPr>
        <w:t>ที่อาจเกิดขึ้น</w:t>
      </w:r>
      <w:r w:rsidRPr="00307352">
        <w:rPr>
          <w:rFonts w:ascii="Angsana New" w:hAnsi="Angsana New" w:hint="cs"/>
          <w:spacing w:val="4"/>
          <w:sz w:val="30"/>
          <w:szCs w:val="30"/>
          <w:cs/>
          <w:lang w:val="en-US"/>
        </w:rPr>
        <w:t>จากการถือปฎิบัติตาม</w:t>
      </w:r>
      <w:r w:rsidRPr="00307352">
        <w:rPr>
          <w:rFonts w:ascii="Angsana New" w:hAnsi="Angsana New"/>
          <w:sz w:val="30"/>
          <w:szCs w:val="30"/>
          <w:cs/>
          <w:lang w:val="en-US"/>
        </w:rPr>
        <w:t>มาตรฐานการรายงานทางการเงินที่ปรับปรุงใหม่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ต่อ</w:t>
      </w:r>
      <w:r w:rsidRPr="00307352">
        <w:rPr>
          <w:rFonts w:ascii="Angsana New" w:hAnsi="Angsana New"/>
          <w:spacing w:val="4"/>
          <w:sz w:val="30"/>
          <w:szCs w:val="30"/>
          <w:cs/>
          <w:lang w:val="en-US"/>
        </w:rPr>
        <w:t>งบการเงินรวมและงบการเงินเฉพาะกิจการ</w:t>
      </w:r>
    </w:p>
    <w:p w:rsidR="005B1078" w:rsidRPr="005B1078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5B1078" w:rsidRDefault="005B1078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4"/>
          <w:sz w:val="30"/>
          <w:szCs w:val="30"/>
          <w:cs/>
          <w:lang w:val="en-US"/>
        </w:rPr>
      </w:pPr>
      <w:r w:rsidRPr="005B1078">
        <w:rPr>
          <w:rFonts w:ascii="Angsana New" w:hAnsi="Angsana New" w:hint="cs"/>
          <w:spacing w:val="4"/>
          <w:sz w:val="30"/>
          <w:szCs w:val="30"/>
          <w:cs/>
          <w:lang w:val="en-US"/>
        </w:rPr>
        <w:t>ทั้งนี้ สำหรับมาตรฐานการรายงานทางการเงินที่ออกใหม่ มีดังนี้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tbl>
      <w:tblPr>
        <w:tblW w:w="0" w:type="auto"/>
        <w:tblInd w:w="514" w:type="dxa"/>
        <w:tblLook w:val="04A0" w:firstRow="1" w:lastRow="0" w:firstColumn="1" w:lastColumn="0" w:noHBand="0" w:noVBand="1"/>
      </w:tblPr>
      <w:tblGrid>
        <w:gridCol w:w="2972"/>
        <w:gridCol w:w="4658"/>
        <w:gridCol w:w="1280"/>
      </w:tblGrid>
      <w:tr w:rsidR="005B1078" w:rsidRPr="00307352" w:rsidTr="005B1078">
        <w:trPr>
          <w:tblHeader/>
        </w:trPr>
        <w:tc>
          <w:tcPr>
            <w:tcW w:w="2972" w:type="dxa"/>
            <w:vAlign w:val="bottom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/>
                <w:cs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t>มาตรฐานการรายงานทางการเงิน</w:t>
            </w:r>
          </w:p>
        </w:tc>
        <w:tc>
          <w:tcPr>
            <w:tcW w:w="4658" w:type="dxa"/>
            <w:vAlign w:val="bottom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t>เรื่อง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t>มีผลบังคับใช้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  <w:t xml:space="preserve">มาตรฐานการรายงานทางการเงิน ฉบับที่ </w:t>
            </w: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7*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การเปิดเผยข้อมูลเครื่องมือทางการเงิน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มาตรฐานการรายงานทางการเงิน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9*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spacing w:line="240" w:lineRule="auto"/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307352">
              <w:rPr>
                <w:rFonts w:ascii="Angsana New" w:eastAsia="Calibri" w:hAnsi="Angsana New" w:hint="cs"/>
                <w:sz w:val="30"/>
                <w:szCs w:val="30"/>
                <w:cs/>
              </w:rPr>
              <w:lastRenderedPageBreak/>
              <w:t xml:space="preserve">มาตรฐานการรายงานทางการเงิน ฉบับที่ </w:t>
            </w:r>
            <w:r w:rsidRPr="00307352">
              <w:rPr>
                <w:rFonts w:ascii="Angsana New" w:eastAsia="Calibri" w:hAnsi="Angsana New"/>
                <w:sz w:val="30"/>
                <w:szCs w:val="30"/>
              </w:rPr>
              <w:t>16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spacing w:line="240" w:lineRule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07352">
              <w:rPr>
                <w:rFonts w:ascii="Angsana New" w:eastAsia="Calibri" w:hAnsi="Angsana New" w:hint="cs"/>
                <w:sz w:val="30"/>
                <w:szCs w:val="30"/>
                <w:cs/>
              </w:rPr>
              <w:t>สัญญาเช่า</w:t>
            </w:r>
            <w:r w:rsidRPr="00307352">
              <w:rPr>
                <w:rFonts w:ascii="Angsana New" w:eastAsia="Calibri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shd w:val="clear" w:color="auto" w:fill="D9D9D9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มาตรฐานการบัญชี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32*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sz w:val="30"/>
                <w:szCs w:val="30"/>
                <w:shd w:val="clear" w:color="auto" w:fill="D9D9D9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การแสดงรายการเครื่องมือทางการเงิน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การตีความมาตรฐานการรายงานทางการเงิน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16*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201" w:hanging="20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การตีความมาตรฐานการรายงานทางการเงิน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19*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การชำระหนี้สินทางการเงินด้วยตราสารทุน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</w:tbl>
    <w:p w:rsidR="005B1078" w:rsidRPr="00307352" w:rsidRDefault="005B1078" w:rsidP="005B1078">
      <w:pPr>
        <w:spacing w:before="120" w:line="240" w:lineRule="atLeast"/>
        <w:ind w:left="540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307352">
        <w:rPr>
          <w:rFonts w:ascii="Angsana New" w:hAnsi="Angsana New"/>
          <w:i/>
          <w:iCs/>
          <w:sz w:val="30"/>
          <w:szCs w:val="30"/>
          <w:lang w:val="en-US"/>
        </w:rPr>
        <w:t xml:space="preserve">* </w:t>
      </w:r>
      <w:r w:rsidRPr="00307352">
        <w:rPr>
          <w:rFonts w:ascii="Angsana New" w:hAnsi="Angsana New"/>
          <w:i/>
          <w:iCs/>
          <w:sz w:val="30"/>
          <w:szCs w:val="30"/>
          <w:cs/>
          <w:lang w:val="en-US"/>
        </w:rPr>
        <w:t>มาตรฐานการรายงานทางการเงินที่เกี่ยวข้องกับเครื่องมือทางการเงิน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>มาตรฐานการรายงานทางการเงินที่เกี่ยวข้องกับเครื่องมือทางการเงิน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  <w:lang w:val="en-US"/>
        </w:rPr>
      </w:pPr>
      <w:r w:rsidRPr="00DB71E3">
        <w:rPr>
          <w:rFonts w:ascii="Angsana New" w:hAnsi="Angsana New"/>
          <w:spacing w:val="-4"/>
          <w:sz w:val="30"/>
          <w:szCs w:val="30"/>
          <w:cs/>
          <w:lang w:val="en-US"/>
        </w:rPr>
        <w:t>มาตรฐานการรายงานทางการเงินเหล่านี้ให้ข้อกำหนดเกี่ยวกับนิยามสินทรัพย์ทางการเงินและหนี้สินทาง</w:t>
      </w:r>
      <w:r w:rsidR="00DB71E3">
        <w:rPr>
          <w:rFonts w:ascii="Angsana New" w:hAnsi="Angsana New"/>
          <w:spacing w:val="-4"/>
          <w:sz w:val="30"/>
          <w:szCs w:val="30"/>
          <w:lang w:val="en-US"/>
        </w:rPr>
        <w:br/>
      </w:r>
      <w:r w:rsidRPr="00DB71E3">
        <w:rPr>
          <w:rFonts w:ascii="Angsana New" w:hAnsi="Angsana New"/>
          <w:spacing w:val="-4"/>
          <w:sz w:val="30"/>
          <w:szCs w:val="30"/>
          <w:cs/>
          <w:lang w:val="en-US"/>
        </w:rPr>
        <w:t>การเงินตลอดจนการรับรู้ การวัดมูลค่า การด้อยค่าและการตัดรายการ รวมถึงหลักการบัญชีของ</w:t>
      </w:r>
      <w:r w:rsidRPr="00307352">
        <w:rPr>
          <w:rFonts w:ascii="Angsana New" w:hAnsi="Angsana New"/>
          <w:spacing w:val="2"/>
          <w:sz w:val="30"/>
          <w:szCs w:val="30"/>
          <w:cs/>
          <w:lang w:val="en-US"/>
        </w:rPr>
        <w:t>อนุพันธ์</w:t>
      </w:r>
      <w:r w:rsidR="00DB71E3">
        <w:rPr>
          <w:rFonts w:ascii="Angsana New" w:hAnsi="Angsana New"/>
          <w:spacing w:val="2"/>
          <w:sz w:val="30"/>
          <w:szCs w:val="30"/>
          <w:lang w:val="en-US"/>
        </w:rPr>
        <w:br/>
      </w:r>
      <w:r w:rsidRPr="00307352">
        <w:rPr>
          <w:rFonts w:ascii="Angsana New" w:hAnsi="Angsana New"/>
          <w:spacing w:val="2"/>
          <w:sz w:val="30"/>
          <w:szCs w:val="30"/>
          <w:cs/>
          <w:lang w:val="en-US"/>
        </w:rPr>
        <w:t>และ</w:t>
      </w: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การบัญชีป้องกันความเสี่ยง 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</w:rPr>
      </w:pPr>
      <w:r w:rsidRPr="00DB71E3">
        <w:rPr>
          <w:rFonts w:ascii="Angsana New" w:hAnsi="Angsana New"/>
          <w:spacing w:val="-4"/>
          <w:sz w:val="30"/>
          <w:szCs w:val="30"/>
          <w:cs/>
        </w:rPr>
        <w:t>ขณะนี้</w:t>
      </w:r>
      <w:r w:rsidRPr="00DB71E3">
        <w:rPr>
          <w:rFonts w:ascii="Angsana New" w:hAnsi="Angsana New"/>
          <w:spacing w:val="-4"/>
          <w:sz w:val="30"/>
          <w:szCs w:val="30"/>
          <w:cs/>
          <w:lang w:val="en-US"/>
        </w:rPr>
        <w:t>ผู้บริหารกำลังพิจารณาถึงผลกระทบที่อาจเกิดขึ้นจากการถือปฏิบัติตามมาตรฐานการรายงานทาง</w:t>
      </w:r>
      <w:r w:rsidRPr="00307352">
        <w:rPr>
          <w:rFonts w:ascii="Angsana New" w:hAnsi="Angsana New"/>
          <w:sz w:val="30"/>
          <w:szCs w:val="30"/>
          <w:cs/>
          <w:lang w:val="en-US"/>
        </w:rPr>
        <w:t>การเงินที่เกี่ยวข้องกับเครื่องมือทางการเงินเป็นครั้งแรกต่องบการเงินรวม</w:t>
      </w:r>
      <w:r w:rsidRPr="00307352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</w:pP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 xml:space="preserve">มาตรฐานการรายงานทางการเงิน ฉบับที่ 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  <w:t>16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 xml:space="preserve"> เรื่อง สัญญาเช่า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มาตรฐานการรายงานทางการเงิน ฉบับที่ </w:t>
      </w:r>
      <w:r w:rsidRPr="00307352">
        <w:rPr>
          <w:rFonts w:ascii="Angsana New" w:hAnsi="Angsana New"/>
          <w:sz w:val="30"/>
          <w:szCs w:val="30"/>
          <w:lang w:val="en-US"/>
        </w:rPr>
        <w:t>16</w:t>
      </w: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 ได้นำเสนอวิธีการ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บัญชีเดียวสำหรับผู้เช่า (</w:t>
      </w:r>
      <w:r w:rsidRPr="00307352">
        <w:rPr>
          <w:rFonts w:ascii="Angsana New" w:hAnsi="Angsana New"/>
          <w:color w:val="000000"/>
          <w:sz w:val="30"/>
          <w:szCs w:val="30"/>
          <w:lang w:val="en-US"/>
        </w:rPr>
        <w:t xml:space="preserve">Single lessee accounting model) 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โดยผู้เช่าต้องรับรู้สิทธิการใช้สินทรัพย์ที่แสดงถึงสิทธิในการใช้สินทรัพย์อ้างอิงที่เช่าและหนี้สินตามสัญญาเช่าที่แสดงถึงภาระผูกพันที่ผู้เช่าต้องจ่ายชำระตามสัญญาเช่า ซึ่งยกเว้นการรับรู้รายการสำหรับสัญญาเช่าระยะสั้นหรือสินทรัพย์อ้างอิงนั้นมีมูลค่าต่ำ ส่วนการบัญชีสำหรับผู้ให้เช่า</w:t>
      </w:r>
      <w:r w:rsidRPr="00307352">
        <w:rPr>
          <w:rFonts w:ascii="Angsana New" w:hAnsi="Angsana New" w:hint="cs"/>
          <w:color w:val="000000"/>
          <w:sz w:val="30"/>
          <w:szCs w:val="30"/>
          <w:cs/>
          <w:lang w:val="en-US"/>
        </w:rPr>
        <w:t>ไม่แตกต่างจาก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มาตรฐานการบัญชีที่มีผลบังคับใช้ในปัจจุบัน เช่น ผู้ให้เช่ายังคงต้องจัดประเภทสัญญาเช่าเป็นสัญญาเช่าการเงินหรือสัญญาเช่าดำเนินงาน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  <w:lang w:val="en-US"/>
        </w:rPr>
      </w:pPr>
      <w:r w:rsidRPr="00307352">
        <w:rPr>
          <w:rFonts w:ascii="Angsana New" w:hAnsi="Angsana New"/>
          <w:sz w:val="30"/>
          <w:szCs w:val="30"/>
          <w:cs/>
          <w:lang w:val="en-US"/>
        </w:rPr>
        <w:t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 xml:space="preserve"> ฉบับที่ </w:t>
      </w:r>
      <w:r w:rsidRPr="00307352">
        <w:rPr>
          <w:rFonts w:ascii="Angsana New" w:hAnsi="Angsana New"/>
          <w:sz w:val="30"/>
          <w:szCs w:val="30"/>
          <w:lang w:val="en-US"/>
        </w:rPr>
        <w:t>16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307352">
        <w:rPr>
          <w:rFonts w:ascii="Angsana New" w:hAnsi="Angsana New"/>
          <w:sz w:val="30"/>
          <w:szCs w:val="30"/>
          <w:cs/>
          <w:lang w:val="en-US"/>
        </w:rPr>
        <w:t>เป็นครั้งแรกต่องบการเงินรวม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307352">
        <w:rPr>
          <w:rFonts w:ascii="Angsana New" w:hAnsi="Angsana New"/>
          <w:sz w:val="30"/>
          <w:szCs w:val="30"/>
          <w:cs/>
          <w:lang w:val="en-US"/>
        </w:rPr>
        <w:t>งบการเงินเฉพาะกิจการ</w:t>
      </w:r>
    </w:p>
    <w:p w:rsidR="002C74F0" w:rsidRPr="00EE7B08" w:rsidRDefault="002C74F0" w:rsidP="002C74F0">
      <w:pPr>
        <w:tabs>
          <w:tab w:val="left" w:pos="540"/>
          <w:tab w:val="left" w:pos="1080"/>
        </w:tabs>
        <w:spacing w:line="16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9B552F" w:rsidRDefault="009B552F">
      <w:pPr>
        <w:spacing w:after="200" w:line="276" w:lineRule="auto"/>
        <w:rPr>
          <w:rFonts w:ascii="Angsana New" w:eastAsia="Calibri" w:hAnsi="Angsana New"/>
          <w:b/>
          <w:bCs/>
          <w:i/>
          <w:iCs/>
          <w:sz w:val="30"/>
          <w:szCs w:val="30"/>
          <w:cs/>
          <w:lang w:val="th-TH"/>
        </w:rPr>
      </w:pPr>
      <w:r>
        <w:rPr>
          <w:rFonts w:ascii="Angsana New" w:eastAsia="Calibri" w:hAnsi="Angsana New"/>
          <w:b/>
          <w:bCs/>
          <w:i/>
          <w:iCs/>
          <w:sz w:val="30"/>
          <w:szCs w:val="30"/>
          <w:cs/>
          <w:lang w:val="th-TH"/>
        </w:rPr>
        <w:br w:type="page"/>
      </w:r>
    </w:p>
    <w:p w:rsidR="00C476B0" w:rsidRPr="00DD4C51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lastRenderedPageBreak/>
        <w:t>2.3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C476B0" w:rsidRPr="00DD4C51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</w:p>
    <w:p w:rsidR="00C476B0" w:rsidRPr="00EE7B08" w:rsidRDefault="00C476B0" w:rsidP="00C476B0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EE7B08">
        <w:rPr>
          <w:rFonts w:ascii="Angsana New" w:hAnsi="Angsana New" w:hint="cs"/>
          <w:sz w:val="30"/>
          <w:szCs w:val="30"/>
          <w:cs/>
        </w:rPr>
        <w:t>ข้อมูลทางการเงินทั้งหมดมีการปัดเศษในหมายเหตุประกอบงบการเงิน เพื่อให้แสดงเป็นหลัก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>พันบาท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ล้านบาท เว้นแต่ที่ระบุไว้อย่างอื่น</w:t>
      </w:r>
    </w:p>
    <w:p w:rsidR="00C476B0" w:rsidRPr="00EE7B08" w:rsidRDefault="00C476B0" w:rsidP="00C476B0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  <w:cs/>
        </w:rPr>
      </w:pPr>
    </w:p>
    <w:p w:rsidR="0014043D" w:rsidRPr="00EE7B08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>2.4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การใช้ดุลยพินิจและการประมาณการ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ในการจัดทำงบการเงิน</w:t>
      </w:r>
      <w:r w:rsidR="00364732" w:rsidRPr="00EE7B08">
        <w:rPr>
          <w:rFonts w:ascii="Angsana New" w:hAnsi="Angsana New" w:cs="Angsana New" w:hint="cs"/>
          <w:sz w:val="30"/>
          <w:szCs w:val="30"/>
          <w:cs/>
        </w:rPr>
        <w:t>ระหว่างกาลนี้</w:t>
      </w:r>
      <w:r w:rsidRPr="00EE7B08">
        <w:rPr>
          <w:rFonts w:ascii="Angsana New" w:hAnsi="Angsana New" w:cs="Angsana New"/>
          <w:sz w:val="30"/>
          <w:szCs w:val="30"/>
          <w:cs/>
        </w:rPr>
        <w:t>ให้เป็นไปตามมาตรฐานการรายงานทางการเงิน ผู้บริหารต้องใช้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ดุลยพินิจ </w:t>
      </w:r>
      <w:r w:rsidRPr="00DB71E3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การประมาณการ </w:t>
      </w:r>
      <w:r w:rsidRPr="00DB71E3">
        <w:rPr>
          <w:rFonts w:ascii="Angsana New" w:hAnsi="Angsana New" w:cs="Angsana New"/>
          <w:spacing w:val="-4"/>
          <w:sz w:val="30"/>
          <w:szCs w:val="30"/>
          <w:cs/>
        </w:rPr>
        <w:t>และข้อสมมติฐานหลายประการ ซึ่งมีผลกระทบต่อการกำหนดนโยบาย</w:t>
      </w:r>
      <w:r w:rsidRPr="00DB71E3">
        <w:rPr>
          <w:rFonts w:ascii="Angsana New" w:hAnsi="Angsana New" w:cs="Angsana New" w:hint="cs"/>
          <w:spacing w:val="-4"/>
          <w:sz w:val="30"/>
          <w:szCs w:val="30"/>
          <w:cs/>
        </w:rPr>
        <w:t>การบัญชี</w:t>
      </w:r>
      <w:r w:rsidRPr="00DB71E3">
        <w:rPr>
          <w:rFonts w:ascii="Angsana New" w:hAnsi="Angsana New" w:cs="Angsana New"/>
          <w:spacing w:val="-4"/>
          <w:sz w:val="30"/>
          <w:szCs w:val="30"/>
          <w:cs/>
        </w:rPr>
        <w:t>และการ</w:t>
      </w:r>
      <w:r w:rsidRPr="00EE7B08">
        <w:rPr>
          <w:rFonts w:ascii="Angsana New" w:hAnsi="Angsana New" w:cs="Angsana New"/>
          <w:sz w:val="30"/>
          <w:szCs w:val="30"/>
          <w:cs/>
        </w:rPr>
        <w:t>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>ในการจัดทำงบการเงินระหว่างกาลนี้ ผู้บริหารได้มีการใช้ดุลยพินิจอย่างมีนัยสำคัญในการถือปฏิบัติตามนโยบายการบัญชีของกลุ่มบริษัท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EE7B08">
        <w:rPr>
          <w:rFonts w:ascii="Angsana New" w:hAnsi="Angsana New"/>
          <w:sz w:val="30"/>
          <w:szCs w:val="30"/>
        </w:rPr>
        <w:t xml:space="preserve"> 31 </w:t>
      </w:r>
      <w:r w:rsidRPr="00EE7B08">
        <w:rPr>
          <w:rFonts w:ascii="Angsana New" w:hAnsi="Angsana New" w:hint="cs"/>
          <w:sz w:val="30"/>
          <w:szCs w:val="30"/>
          <w:cs/>
        </w:rPr>
        <w:t>ธันวาคม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="000574C3">
        <w:rPr>
          <w:rFonts w:ascii="Angsana New" w:hAnsi="Angsana New"/>
          <w:sz w:val="30"/>
          <w:szCs w:val="30"/>
        </w:rPr>
        <w:t>2561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t>2.</w:t>
      </w:r>
      <w:r w:rsidR="00364732" w:rsidRPr="00EE7B08">
        <w:rPr>
          <w:rFonts w:ascii="Angsana New" w:hAnsi="Angsana New"/>
          <w:i/>
          <w:iCs/>
          <w:sz w:val="30"/>
          <w:szCs w:val="30"/>
          <w:lang w:val="en-US"/>
        </w:rPr>
        <w:t>4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>.1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ab/>
        <w:t>การใช้ดุลยพินิจ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ข้อมูลเกี่ยวกับการใช้ดุลยพินิจในการเลือกนโยบายการบัญชี ซึ่งมีผลกระทบที่มีนัยสำคัญต่อจำนวนเงินที่รับรู้ในงบการเงิน ซึ่งประกอบด้วยหมายเหตุประกอบงบการเงินต่อไปนี้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64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860"/>
      </w:tblGrid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CF55B0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4860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</w:tbl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t>2.</w:t>
      </w:r>
      <w:r w:rsidR="00364732" w:rsidRPr="00EE7B08">
        <w:rPr>
          <w:rFonts w:ascii="Angsana New" w:hAnsi="Angsana New"/>
          <w:i/>
          <w:iCs/>
          <w:sz w:val="30"/>
          <w:szCs w:val="30"/>
        </w:rPr>
        <w:t>4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>.2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ab/>
        <w:t>ข้อสมมติฐาน และความไม่แน่นอนของการประมาณการ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</w:t>
      </w:r>
      <w:r w:rsidRPr="00EE7B08">
        <w:rPr>
          <w:rFonts w:ascii="Angsana New" w:hAnsi="Angsana New"/>
          <w:sz w:val="30"/>
          <w:szCs w:val="30"/>
          <w:cs/>
          <w:lang w:val="en-US"/>
        </w:rPr>
        <w:t>ความไม่แน่นอนของการประมาณการ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ที่สำคัญ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ซึ่งมีความเสี่ยงอย่างมีนัยสำคัญที่เป็นเหตุให้ต้องมีการปรับปรุงจำนวนเงินที่รับรู้ในงบการเงินซึ่งประกอบด้วย หมายเหตุประกอบงบการเงิน ดังต่อไปนี้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46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680"/>
      </w:tblGrid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CF55B0">
              <w:rPr>
                <w:rFonts w:ascii="Angsana New" w:eastAsia="Calibri" w:hAnsi="Angsana New"/>
                <w:sz w:val="30"/>
                <w:szCs w:val="30"/>
                <w:lang w:val="en-US"/>
              </w:rPr>
              <w:t>9</w:t>
            </w:r>
            <w:r w:rsidR="00C64EC3"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1</w:t>
            </w:r>
            <w:r w:rsidR="00CF55B0">
              <w:rPr>
                <w:rFonts w:ascii="Angsana New" w:eastAsia="Calibri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ค่าเผื่อการด้อยค่าของเงินลงทุน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60116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 w:rsidR="00CF55B0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การวัดมูลค่าอสังหาริมทรัพย์เพื่อการลงทุน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 w:rsidR="00CF55B0">
              <w:rPr>
                <w:rFonts w:ascii="Angsana New" w:eastAsia="Calibri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การบัญชีสำหรับข้อตกลงซึ่งรวมสัญญาเช่า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60116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 w:rsidR="00CF55B0">
              <w:rPr>
                <w:rFonts w:ascii="Angsana New" w:eastAsia="Calibri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ข้อสมมติฐานสำหรับการประมาณการกระแสเงินสด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ในอนาคต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CF55B0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การคำนวนประมาณมูลค่าที่คาดว่าจะได้รับคืนของ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376625">
            <w:pPr>
              <w:spacing w:line="240" w:lineRule="atLeast"/>
              <w:ind w:right="-198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lastRenderedPageBreak/>
              <w:t xml:space="preserve">หมายเหตุประกอบงบการเงินข้อ </w:t>
            </w:r>
            <w:r w:rsidR="00CF55B0">
              <w:rPr>
                <w:rFonts w:ascii="Angsana New" w:eastAsia="Calibri" w:hAnsi="Angsana New"/>
                <w:sz w:val="30"/>
                <w:szCs w:val="30"/>
                <w:lang w:val="en-US"/>
              </w:rPr>
              <w:t>19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ภาษีเงินได้ของปีปัจจุบันและภาษีเงินได้รอการตัดบัญชีและการใช้ประโยชน์ของขาดทุนทางภาษี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2</w:t>
            </w:r>
            <w:r w:rsidR="00CF55B0">
              <w:rPr>
                <w:rFonts w:ascii="Angsana New" w:eastAsia="Calibri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ข้อสมมติฐานเกี่ยวกับอัตราคิดลด อัตราการเพิ่มขึ้นของเงินเดือน อัตราการหมุนเวียนของพนักงาน อัตรามรณะ และอัตราทุพพลภาพ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376625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CF55B0">
              <w:rPr>
                <w:rFonts w:ascii="Angsana New" w:eastAsia="Calibri" w:hAnsi="Angsana New"/>
                <w:sz w:val="30"/>
                <w:szCs w:val="30"/>
                <w:lang w:val="en-US"/>
              </w:rPr>
              <w:t>28</w:t>
            </w: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3</w:t>
            </w:r>
            <w:r w:rsidR="00CF55B0">
              <w:rPr>
                <w:rFonts w:ascii="Angsana New" w:eastAsia="Calibri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4680" w:type="dxa"/>
          </w:tcPr>
          <w:p w:rsidR="0014043D" w:rsidRPr="00EE7B08" w:rsidRDefault="0014043D" w:rsidP="002A0405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ประมาณการหนี้สินที่อาจเกิดขึ้น</w:t>
            </w:r>
            <w:r w:rsidR="002A0405"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จากการถูกฟ้องร้อง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3</w:t>
            </w:r>
            <w:r w:rsidR="00CF55B0">
              <w:rPr>
                <w:rFonts w:ascii="Angsana New" w:eastAsia="Calibri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การตีมูลค่าเครื่องมือทางการเงิน</w:t>
            </w:r>
          </w:p>
        </w:tc>
      </w:tr>
    </w:tbl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>2.5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14043D" w:rsidRPr="00EE7B08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ข้อมูลระดับ 1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ข้อมูลระดับ 2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สำหรับสินทรัพย์นั้นหรือหนี้สินนั้นนอกเหนือจากราคาเสนอซื้อขายซึ่งรวมอยู่ในข้อมูลระดับ 1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ข้อมูลระดับ 3 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DB71E3" w:rsidRDefault="00DB71E3" w:rsidP="00364732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:rsidR="00DB71E3" w:rsidRDefault="00DB71E3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</w:pPr>
      <w:r>
        <w:rPr>
          <w:rFonts w:ascii="Angsana New" w:hAnsi="Angsana New"/>
          <w:sz w:val="20"/>
          <w:szCs w:val="20"/>
          <w:lang w:val="en-US"/>
        </w:rPr>
        <w:br w:type="page"/>
      </w:r>
    </w:p>
    <w:p w:rsidR="0014043D" w:rsidRPr="00EE7B08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p w:rsidR="0014043D" w:rsidRPr="00EE7B08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W w:w="9073" w:type="dxa"/>
        <w:tblInd w:w="533" w:type="dxa"/>
        <w:tblLook w:val="04A0" w:firstRow="1" w:lastRow="0" w:firstColumn="1" w:lastColumn="0" w:noHBand="0" w:noVBand="1"/>
      </w:tblPr>
      <w:tblGrid>
        <w:gridCol w:w="3544"/>
        <w:gridCol w:w="5529"/>
      </w:tblGrid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F07F0A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การวัดมูลค่าเงินลงทุนเผื่อขาย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F07F0A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0D6657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F07F0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เครื่องมือทางการเงิน</w:t>
            </w:r>
          </w:p>
        </w:tc>
      </w:tr>
    </w:tbl>
    <w:p w:rsidR="0014043D" w:rsidRPr="00EE7B08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>2.6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การใช้เกณฑ์การดำเนินงานต่อเนื่อง</w:t>
      </w:r>
    </w:p>
    <w:p w:rsidR="0014043D" w:rsidRPr="00EE7B08" w:rsidRDefault="0014043D" w:rsidP="0014043D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F90A48" w:rsidRDefault="00F90A48" w:rsidP="00F90A4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962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lang w:val="en-US"/>
        </w:rPr>
      </w:pPr>
      <w:r w:rsidRPr="005C4C04">
        <w:rPr>
          <w:rFonts w:ascii="Angsana New" w:hAnsi="Angsana New" w:cs="Angsana New"/>
          <w:spacing w:val="-4"/>
          <w:sz w:val="30"/>
          <w:szCs w:val="30"/>
          <w:cs/>
        </w:rPr>
        <w:t>ดังที่ปรากฏในงบการเงิน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  <w:r w:rsidR="00DD3487" w:rsidRPr="005C4C04">
        <w:rPr>
          <w:rFonts w:ascii="Angsana New" w:hAnsi="Angsana New" w:cs="Angsana New"/>
          <w:spacing w:val="-4"/>
          <w:sz w:val="30"/>
          <w:szCs w:val="30"/>
          <w:cs/>
        </w:rPr>
        <w:t>กลุ่มบริษัท</w:t>
      </w:r>
      <w:r w:rsidR="00DD3487" w:rsidRPr="005C4C04">
        <w:rPr>
          <w:rFonts w:ascii="Angsana New" w:hAnsi="Angsana New" w:cs="Angsana New" w:hint="cs"/>
          <w:spacing w:val="-4"/>
          <w:sz w:val="30"/>
          <w:szCs w:val="30"/>
          <w:cs/>
        </w:rPr>
        <w:t>และ</w:t>
      </w:r>
      <w:r w:rsidR="00DD3487" w:rsidRPr="00EE7B08">
        <w:rPr>
          <w:rFonts w:ascii="Angsana New" w:hAnsi="Angsana New" w:cs="Angsana New"/>
          <w:sz w:val="30"/>
          <w:szCs w:val="30"/>
          <w:cs/>
        </w:rPr>
        <w:t>บริษัท</w:t>
      </w:r>
      <w:r w:rsidR="00DD3487" w:rsidRPr="005C4C04">
        <w:rPr>
          <w:rFonts w:ascii="Angsana New" w:hAnsi="Angsana New" w:cs="Angsana New" w:hint="cs"/>
          <w:spacing w:val="-4"/>
          <w:sz w:val="30"/>
          <w:szCs w:val="30"/>
          <w:cs/>
        </w:rPr>
        <w:t>มีผลขาดทุน</w:t>
      </w:r>
      <w:r w:rsidR="000D6657" w:rsidRPr="005C4C04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0D6657" w:rsidRPr="005C4C04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30 </w:t>
      </w:r>
      <w:r w:rsidR="000D6657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มิถุนายน</w:t>
      </w:r>
      <w:r w:rsidR="000D6657" w:rsidRPr="005C4C04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2562 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จำนวน </w:t>
      </w:r>
      <w:r w:rsidR="00C37248">
        <w:rPr>
          <w:rFonts w:ascii="Angsana New" w:hAnsi="Angsana New" w:cs="Angsana New"/>
          <w:spacing w:val="-4"/>
          <w:sz w:val="30"/>
          <w:szCs w:val="30"/>
          <w:lang w:val="en-US"/>
        </w:rPr>
        <w:t>13</w:t>
      </w:r>
      <w:r w:rsidRPr="005C4C04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ล้านบาท และ </w:t>
      </w:r>
      <w:r w:rsidR="000D6657">
        <w:rPr>
          <w:rFonts w:ascii="Angsana New" w:hAnsi="Angsana New" w:cs="Angsana New"/>
          <w:spacing w:val="-4"/>
          <w:sz w:val="30"/>
          <w:szCs w:val="30"/>
        </w:rPr>
        <w:t>37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ล้านบาท </w:t>
      </w:r>
      <w:r w:rsidR="00F160BB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</w:t>
      </w:r>
      <w:r w:rsidR="00F160BB" w:rsidRPr="005C4C04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จำนวน </w:t>
      </w:r>
      <w:r w:rsidR="00C37248">
        <w:rPr>
          <w:rFonts w:ascii="Angsana New" w:hAnsi="Angsana New" w:cs="Angsana New"/>
          <w:spacing w:val="-4"/>
          <w:sz w:val="30"/>
          <w:szCs w:val="30"/>
          <w:lang w:val="en-US"/>
        </w:rPr>
        <w:t>27</w:t>
      </w:r>
      <w:r w:rsidR="00F160BB" w:rsidRPr="005C4C04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F160BB" w:rsidRPr="005C4C04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ล้านบาท และ </w:t>
      </w:r>
      <w:r w:rsidR="005C4C04" w:rsidRPr="005C4C04">
        <w:rPr>
          <w:rFonts w:ascii="Angsana New" w:hAnsi="Angsana New" w:cs="Angsana New" w:hint="cs"/>
          <w:spacing w:val="-4"/>
          <w:sz w:val="30"/>
          <w:szCs w:val="30"/>
          <w:cs/>
        </w:rPr>
        <w:t>11</w:t>
      </w:r>
      <w:r w:rsidR="005C4C04" w:rsidRPr="005C4C04">
        <w:rPr>
          <w:rFonts w:ascii="Angsana New" w:hAnsi="Angsana New" w:cs="Angsana New"/>
          <w:spacing w:val="-4"/>
          <w:sz w:val="30"/>
          <w:szCs w:val="30"/>
        </w:rPr>
        <w:t>9</w:t>
      </w:r>
      <w:r w:rsidR="00AC5DD6" w:rsidRPr="005C4C04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F160BB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ล้านบาท 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ในงบการเงิน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รวม</w:t>
      </w:r>
      <w:r w:rsidRPr="008976E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และงบการเงินเฉพาะกิจการ ตามลำดับ </w:t>
      </w:r>
      <w:r w:rsidR="008976E4" w:rsidRPr="008976E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</w:t>
      </w:r>
      <w:r w:rsidR="000D6657">
        <w:rPr>
          <w:rFonts w:ascii="Angsana New" w:hAnsi="Angsana New" w:cs="Angsana New" w:hint="cs"/>
          <w:spacing w:val="-4"/>
          <w:sz w:val="30"/>
          <w:szCs w:val="30"/>
          <w:cs/>
        </w:rPr>
        <w:t>สำหรับงวด</w:t>
      </w:r>
      <w:r w:rsidR="000D6657" w:rsidRPr="005C4C04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หกเดือนสิ้นสุดวันที่ </w:t>
      </w:r>
      <w:r w:rsidR="000D6657" w:rsidRPr="005C4C04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30 </w:t>
      </w:r>
      <w:r w:rsidR="000D6657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มิถุนายน</w:t>
      </w:r>
      <w:r w:rsidR="000D6657" w:rsidRPr="005C4C04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2562</w:t>
      </w:r>
      <w:r w:rsidR="000D6657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8976E4" w:rsidRPr="008976E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มีกระแส</w:t>
      </w:r>
      <w:r w:rsidR="008976E4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เงินสดจากการดำเนินงานติดลบจำนวน </w:t>
      </w:r>
      <w:r w:rsidR="008976E4" w:rsidRPr="000D6657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(33) </w:t>
      </w:r>
      <w:r w:rsidR="008976E4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ล้านบาท ในงบ</w:t>
      </w:r>
      <w:r w:rsidR="00DE39F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การเงิน</w:t>
      </w:r>
      <w:r w:rsidR="008976E4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เฉพาะกิจการ 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และ ณ วันที่ </w:t>
      </w:r>
      <w:r w:rsidR="00F160BB" w:rsidRPr="000D6657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30 </w:t>
      </w:r>
      <w:r w:rsidR="00F160BB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มิถุนายน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  <w:r w:rsidR="001466F2" w:rsidRPr="000D6657">
        <w:rPr>
          <w:rFonts w:ascii="Angsana New" w:hAnsi="Angsana New" w:cs="Angsana New"/>
          <w:spacing w:val="-4"/>
          <w:sz w:val="30"/>
          <w:szCs w:val="30"/>
          <w:lang w:val="en-US"/>
        </w:rPr>
        <w:t>2562</w:t>
      </w:r>
      <w:r w:rsidRPr="000D6657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 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มีผล</w:t>
      </w:r>
      <w:r w:rsidR="00DE39F2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ขาดทุนสะสม</w:t>
      </w:r>
      <w:r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จำนวน </w:t>
      </w:r>
      <w:r w:rsidR="00C37248">
        <w:rPr>
          <w:rFonts w:ascii="Angsana New" w:hAnsi="Angsana New" w:cs="Angsana New"/>
          <w:spacing w:val="-6"/>
          <w:sz w:val="30"/>
          <w:szCs w:val="30"/>
        </w:rPr>
        <w:t>2,898</w:t>
      </w:r>
      <w:r w:rsidR="00094F51"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 </w:t>
      </w:r>
      <w:r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ล้านบาท และ </w:t>
      </w:r>
      <w:r w:rsidR="005C4C04" w:rsidRPr="000D6657">
        <w:rPr>
          <w:rFonts w:ascii="Angsana New" w:hAnsi="Angsana New" w:cs="Angsana New"/>
          <w:spacing w:val="-6"/>
          <w:sz w:val="30"/>
          <w:szCs w:val="30"/>
          <w:lang w:val="en-US"/>
        </w:rPr>
        <w:t>3,988</w:t>
      </w:r>
      <w:r w:rsidR="00094F51"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 </w:t>
      </w:r>
      <w:r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ล้านบาท ในงบการเงินรวมและงบการเงินเฉพาะกิจการ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ตามลำดับ และมีหนี้สิน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หมุ</w:t>
      </w:r>
      <w:r w:rsidR="00DE39F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นเวียนสูงกว่าสินทรัพย์หมุนเวียน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จำนวน </w:t>
      </w:r>
      <w:r w:rsidR="00EA794E" w:rsidRPr="005C4C04">
        <w:rPr>
          <w:rFonts w:ascii="Angsana New" w:hAnsi="Angsana New" w:cs="Angsana New"/>
          <w:spacing w:val="-4"/>
          <w:sz w:val="30"/>
          <w:szCs w:val="30"/>
          <w:lang w:val="en-US"/>
        </w:rPr>
        <w:t>75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ล้านบาท</w:t>
      </w:r>
      <w:r w:rsidR="00D23D2B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ในงบการเงินรวม</w:t>
      </w:r>
      <w:r w:rsidR="00587CA4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และ</w:t>
      </w:r>
      <w:r w:rsidR="00587CA4">
        <w:rPr>
          <w:rFonts w:ascii="Angsana New" w:hAnsi="Angsana New" w:cs="Angsana New" w:hint="cs"/>
          <w:sz w:val="30"/>
          <w:szCs w:val="30"/>
          <w:cs/>
          <w:lang w:val="en-US"/>
        </w:rPr>
        <w:t>บริษัทย่อยห้า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แห่งมีส่วนขาดของผู้ถือหุ้น และบริษัทย่อยหนึ่งแห่งไม่สามารถ</w:t>
      </w:r>
      <w:r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ดำรงอัตราส่วนทางการเงินตามเงื่อนไขในสัญญากู้ยืมเงิน</w:t>
      </w:r>
      <w:r w:rsidR="00D23D2B"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 </w:t>
      </w:r>
      <w:r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อาจทำให้เจ้าหนี้สามารถเรียกคืนได้ทันที รวมทั้งกลุ่ม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บริษัทและบริษัทมี</w:t>
      </w:r>
      <w:r w:rsidRPr="000D6657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คดีฟ้องร้อง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หลาย</w:t>
      </w:r>
      <w:r w:rsidRPr="000D6657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คดี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ที่</w:t>
      </w:r>
      <w:r w:rsidRPr="000D6657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อยู่ระหว่างการ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พิจารณาของศาล นอกจากนี้ ตลาดหลักทรัพย์แห่ง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ประเทศไทยมีคำสั่ง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เพิกถอนหุ้นสามัญของ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บริษัท</w:t>
      </w:r>
      <w:r w:rsidRPr="005C4C0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 xml:space="preserve">จากการเป็นหลักทรัพย์จดทะเบียนโดยมีผลตั้งแต่วันที่ </w:t>
      </w:r>
      <w:r w:rsidRPr="005C4C04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10 </w:t>
      </w:r>
      <w:r w:rsidRPr="005C4C0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 xml:space="preserve">กรกฎาคม </w:t>
      </w:r>
      <w:r w:rsidRPr="005C4C04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2562 </w:t>
      </w:r>
      <w:r w:rsidRPr="005C4C0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เป็นต้นไป</w:t>
      </w:r>
      <w:r w:rsidRPr="005C4C04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 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จากสถานการณ์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ดังกล่าวข้างต้นแสดงให้เห็นว่ามี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ความไม่แน่นอนที่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มีสาระ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สำคัญ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ซึ่งอาจ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เป็นเหตุ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ให้เกิดข้อสงสัย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อย่าง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มีนัยสำคัญ</w:t>
      </w:r>
      <w:r w:rsidRPr="005C4C0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เกี่ยวกับความสามารถในการดำเนินงานอย่างต่อเนื่องของกลุ่มบริษัท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</w:t>
      </w:r>
      <w:r w:rsidRPr="005C4C0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 xml:space="preserve">บริษัท 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อย่างไรก็ตาม คณะกรรมการ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บริษัท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ผู้บริหารชุดปัจจุบันได้พยายามวางแผนเพื่อหาทางแก้ไขปัญหาดังกล่าวเพื่อจัดการความเสี่ยงด้านสภาพ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คล่อง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และพิจารณาทบทวนแผนปรับโครงสร้างทุนเพื่อล้างบัญชีขาดทุนสะสม </w:t>
      </w:r>
      <w:r w:rsid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ศึกษาความเป็นไปได้ของการเข้าลงทุนในโครงการโซล่าฟาร์ม ธุรกิจโรงแรม และแผนการเพิ่มทุน </w:t>
      </w:r>
      <w:r w:rsidR="00DE39F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และแก้ไขเรื่องอื่นๆ ดังกล่าว 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รวมทั้ง บริษัท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ได้ยื่นฟ้องตลาดหลักทรัพย์ฯ </w:t>
      </w:r>
      <w:r w:rsidRPr="008976E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ต่อศาลปกครองกลาง (จากเหตุเพิกถอนหุ้นสามัญของบริษัท</w:t>
      </w:r>
      <w:r w:rsidR="00DE39F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  <w:r w:rsidR="00DE39F2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IEC 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จากการเป็นหลักทรัพย์จดทะเบียน) </w:t>
      </w:r>
      <w:r w:rsidRPr="000D6657">
        <w:rPr>
          <w:rFonts w:ascii="Angsana New" w:hAnsi="Angsana New" w:cs="Angsana New"/>
          <w:spacing w:val="-4"/>
          <w:sz w:val="30"/>
          <w:szCs w:val="30"/>
          <w:lang w:val="en-US"/>
        </w:rPr>
        <w:t>(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ตามรายละเอียดในหมายเหตุประกอบงบการเงินข้อ </w:t>
      </w:r>
      <w:r w:rsidR="00A81D85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3</w:t>
      </w:r>
      <w:r w:rsidR="000D6657" w:rsidRPr="000D6657">
        <w:rPr>
          <w:rFonts w:ascii="Angsana New" w:hAnsi="Angsana New" w:cs="Angsana New"/>
          <w:spacing w:val="-4"/>
          <w:sz w:val="30"/>
          <w:szCs w:val="30"/>
          <w:lang w:val="en-US"/>
        </w:rPr>
        <w:t>4</w:t>
      </w:r>
      <w:r w:rsidRPr="000D6657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) 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ซึ่งปัจจุบัน</w:t>
      </w:r>
      <w:r w:rsidR="00DE39F2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คดีอยู่ระหว่างการแสวงหาข้อเท็จจริงซึ่งยังไม่สรุป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อย่างไรก็ตาม ผู้บริหารชุดปัจจุบันเชื่อว่าเป็นการเหมาะสมที่ใช้หลักเกณฑ์การดำเนินงานต่อเนื่องในการจัดทำงบการเงิน เนื่องจาก ผู้ถือหุ้นใหญ่ของบริษัทและบริษัทฯ ได้ยืนยันให้การสนับสนุนทางการเงินอย่างต่อเนื่อง </w:t>
      </w:r>
      <w:r w:rsidRPr="008976E4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เพื่อให้บริษัทและบริษัทย่อยดังกล่าวสามารถดำเนินงานต่อเนื่องต่อไปได้จนถึงเดือนกันยายน </w:t>
      </w:r>
      <w:r w:rsidRPr="008976E4">
        <w:rPr>
          <w:rFonts w:ascii="Angsana New" w:hAnsi="Angsana New" w:cs="Angsana New"/>
          <w:spacing w:val="-6"/>
          <w:sz w:val="30"/>
          <w:szCs w:val="30"/>
          <w:lang w:val="en-US"/>
        </w:rPr>
        <w:t xml:space="preserve">2564 </w:t>
      </w:r>
      <w:r w:rsidRPr="008976E4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ดังนั้น </w:t>
      </w:r>
      <w:r w:rsidRPr="008976E4">
        <w:rPr>
          <w:rFonts w:ascii="Angsana New" w:hAnsi="Angsana New" w:cs="Angsana New"/>
          <w:spacing w:val="-6"/>
          <w:sz w:val="30"/>
          <w:szCs w:val="30"/>
          <w:cs/>
          <w:lang w:val="en-US"/>
        </w:rPr>
        <w:t>งบ</w:t>
      </w:r>
      <w:r w:rsidRPr="005C4C0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การเงิน</w:t>
      </w:r>
      <w:r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รวมและงบการเงินเฉพาะกิจการได้จัดทำตามเกณฑ์ที่ว่ากลุ่มบริษัทและ</w:t>
      </w:r>
      <w:r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บริษัทจะดำเนินงานต่อเนื่องตลอดไป ซึ่งถือตามข้อสมมติฐานที่ว่ากิจการมีเงินทุนหมุนเวียนพอสำหรับการประกอบธุรกิจต่อไป ดังนั้น งบการเงินรวมและงบการเงินเฉพาะกิจการจึงไม่ได้รวมรายการปรับปรุงมูลค่า</w:t>
      </w:r>
      <w:r w:rsidRPr="008976E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สินทรัพย์ </w:t>
      </w:r>
      <w:r w:rsidRPr="008976E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และ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การ</w:t>
      </w:r>
      <w:r w:rsidRPr="000D6657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จัดประเภทสินทรัพย์และหนี้สินใหม่</w:t>
      </w:r>
      <w:r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ซึ่งอาจจำเป็นหากกลุ่มบริษัท/บริษัทไม่สามารถดำเนินงานต่อเนื่องต่อไป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ได้</w:t>
      </w:r>
    </w:p>
    <w:p w:rsidR="000D6657" w:rsidRPr="000D6657" w:rsidRDefault="000D6657" w:rsidP="000D6657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นโยบายการบัญชีที่สำคัญ</w:t>
      </w:r>
    </w:p>
    <w:p w:rsidR="0014043D" w:rsidRPr="00EE7B08" w:rsidRDefault="0014043D" w:rsidP="0014043D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5B1078" w:rsidRPr="00307352" w:rsidRDefault="005B1078" w:rsidP="005B1078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307352">
        <w:rPr>
          <w:rFonts w:ascii="Angsana New" w:eastAsia="Calibri" w:hAnsi="Angsana New" w:hint="cs"/>
          <w:sz w:val="30"/>
          <w:szCs w:val="30"/>
          <w:cs/>
          <w:lang w:val="en-AU"/>
        </w:rPr>
        <w:t>กลุ่มบริษัท/</w:t>
      </w:r>
      <w:r w:rsidRPr="00307352">
        <w:rPr>
          <w:rFonts w:ascii="Angsana New" w:hAnsi="Angsana New" w:hint="cs"/>
          <w:sz w:val="30"/>
          <w:szCs w:val="30"/>
          <w:cs/>
        </w:rPr>
        <w:t>บริษัท</w:t>
      </w:r>
      <w:r w:rsidRPr="00307352">
        <w:rPr>
          <w:rFonts w:ascii="Angsana New" w:eastAsia="Calibri" w:hAnsi="Angsana New" w:hint="cs"/>
          <w:sz w:val="30"/>
          <w:szCs w:val="30"/>
          <w:cs/>
          <w:lang w:val="en-AU"/>
        </w:rPr>
        <w:t>ได้ใช้นโยบายการบัญชีที่สำคัญและวิธีการคำนวณในงบการเงินระหว่างกาล</w:t>
      </w:r>
      <w:r w:rsidRPr="00307352">
        <w:rPr>
          <w:rFonts w:ascii="Angsana New" w:hAnsi="Angsana New" w:hint="cs"/>
          <w:sz w:val="30"/>
          <w:szCs w:val="30"/>
          <w:cs/>
        </w:rPr>
        <w:t>เช่นเดียวกับที่ใช้ในงบการเงินสำหรับปีสิ้นสุดวันที่ 31 ธันวาคม 2561</w:t>
      </w:r>
      <w:r w:rsidRPr="00307352">
        <w:rPr>
          <w:rFonts w:ascii="Angsana New" w:hAnsi="Angsana New"/>
          <w:sz w:val="30"/>
          <w:szCs w:val="30"/>
        </w:rPr>
        <w:t xml:space="preserve"> </w:t>
      </w:r>
      <w:r w:rsidRPr="00307352">
        <w:rPr>
          <w:rFonts w:ascii="Angsana New" w:hAnsi="Angsana New"/>
          <w:sz w:val="30"/>
          <w:szCs w:val="30"/>
          <w:cs/>
        </w:rPr>
        <w:t>ยกเว้นการรับรู้รายได้ตามมาตรฐานการรายงานทางการเงิน</w:t>
      </w:r>
      <w:r w:rsidRPr="00307352">
        <w:rPr>
          <w:rFonts w:ascii="Angsana New" w:hAnsi="Angsana New" w:hint="cs"/>
          <w:sz w:val="30"/>
          <w:szCs w:val="30"/>
          <w:cs/>
        </w:rPr>
        <w:br/>
      </w:r>
      <w:r w:rsidRPr="00307352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307352">
        <w:rPr>
          <w:rFonts w:ascii="Angsana New" w:hAnsi="Angsana New"/>
          <w:sz w:val="30"/>
          <w:szCs w:val="30"/>
        </w:rPr>
        <w:t xml:space="preserve">15 </w:t>
      </w:r>
      <w:r w:rsidRPr="00307352">
        <w:rPr>
          <w:rFonts w:ascii="Angsana New" w:hAnsi="Angsana New"/>
          <w:sz w:val="30"/>
          <w:szCs w:val="30"/>
          <w:cs/>
        </w:rPr>
        <w:t>เรื่อง รายได้จากสัญญาที่ทำกับลูกค้า ที่ระบุให้กลุ่มบริษัท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z w:val="30"/>
          <w:szCs w:val="30"/>
          <w:cs/>
        </w:rPr>
        <w:t>ต้องรับรู้รายได้เมื่อบริษัทปฏิบัติตามภาระที่ต้องปฏิบัติเสร็จสิ้น เช่น เมื่ออำนาจควบคุมของสินค้าหรือบริการที่จะต้องปฏิบัติตามภาระที่ต้องปฏิบัติ</w:t>
      </w:r>
      <w:r w:rsidRPr="000B549F">
        <w:rPr>
          <w:rFonts w:ascii="Angsana New" w:hAnsi="Angsana New"/>
          <w:spacing w:val="-4"/>
          <w:sz w:val="30"/>
          <w:szCs w:val="30"/>
          <w:cs/>
        </w:rPr>
        <w:t>นั้นมีการส่งมอบสินค้าหรือบริการให้กับลูกค้าเสร็จสิ้นแล้ว โดยนโยบายการบัญชีใหม่นี้ได้นำมาแทนนโยบาย</w:t>
      </w:r>
      <w:r w:rsidRPr="00307352">
        <w:rPr>
          <w:rFonts w:ascii="Angsana New" w:hAnsi="Angsana New"/>
          <w:sz w:val="30"/>
          <w:szCs w:val="30"/>
          <w:cs/>
        </w:rPr>
        <w:t>การรับรู้รายได้เดิม อย่างไรก็ตาม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7A5FAB" w:rsidRPr="00EE7B08" w:rsidRDefault="007A5FAB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การดำเนินงานที่เป็นไปตามฤดูกาล</w:t>
      </w:r>
    </w:p>
    <w:p w:rsidR="0014043D" w:rsidRPr="00EE7B08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7A5FAB" w:rsidRPr="00EE7B08" w:rsidRDefault="007A5FAB" w:rsidP="007A5FAB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:rsidR="00F160BB" w:rsidRDefault="00F160BB" w:rsidP="009B552F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:rsidR="0014043D" w:rsidRPr="00EE7B08" w:rsidRDefault="0014043D" w:rsidP="0014043D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p w:rsidR="00591369" w:rsidRPr="00EE7B08" w:rsidRDefault="00591369" w:rsidP="00591369">
      <w:pPr>
        <w:tabs>
          <w:tab w:val="left" w:pos="6804"/>
          <w:tab w:val="left" w:pos="7230"/>
        </w:tabs>
        <w:spacing w:line="240" w:lineRule="atLeast"/>
        <w:ind w:left="539"/>
        <w:jc w:val="thaiDistribute"/>
        <w:rPr>
          <w:rFonts w:ascii="Angsana New" w:hAnsi="Angsana New"/>
          <w:b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ความสัมพันธ์ที่มีกับบริษัทย่อย</w:t>
      </w:r>
      <w:r w:rsidRPr="00EE7B08">
        <w:rPr>
          <w:rFonts w:ascii="Angsana New" w:hAnsi="Angsana New" w:hint="cs"/>
          <w:sz w:val="30"/>
          <w:szCs w:val="30"/>
          <w:cs/>
        </w:rPr>
        <w:t>และ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</w:t>
      </w:r>
      <w:r w:rsidRPr="00EE7B08">
        <w:rPr>
          <w:rFonts w:asciiTheme="majorBidi" w:hAnsiTheme="majorBidi" w:cstheme="majorBidi"/>
          <w:b/>
          <w:sz w:val="30"/>
          <w:szCs w:val="30"/>
        </w:rPr>
        <w:t>/</w:t>
      </w:r>
      <w:r w:rsidRPr="00EE7B08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ในระหว่าง</w:t>
      </w:r>
      <w:r w:rsidRPr="00EE7B08">
        <w:rPr>
          <w:rFonts w:asciiTheme="majorBidi" w:hAnsiTheme="majorBidi" w:cstheme="majorBidi" w:hint="cs"/>
          <w:b/>
          <w:sz w:val="30"/>
          <w:szCs w:val="30"/>
          <w:cs/>
        </w:rPr>
        <w:t xml:space="preserve">งวด 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มีดังนี้</w:t>
      </w:r>
    </w:p>
    <w:p w:rsidR="0014043D" w:rsidRPr="00EE7B08" w:rsidRDefault="0014043D" w:rsidP="0014043D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253"/>
        <w:gridCol w:w="1440"/>
        <w:gridCol w:w="3805"/>
      </w:tblGrid>
      <w:tr w:rsidR="00E9450E" w:rsidRPr="00EE7B08" w:rsidTr="00A662A2">
        <w:trPr>
          <w:tblHeader/>
        </w:trPr>
        <w:tc>
          <w:tcPr>
            <w:tcW w:w="4253" w:type="dxa"/>
          </w:tcPr>
          <w:p w:rsidR="00E9450E" w:rsidRPr="00EE7B08" w:rsidRDefault="00E9450E" w:rsidP="00A662A2">
            <w:pPr>
              <w:tabs>
                <w:tab w:val="left" w:pos="743"/>
              </w:tabs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E9450E" w:rsidRPr="00EE7B08" w:rsidRDefault="00E9450E" w:rsidP="00A662A2">
            <w:pPr>
              <w:tabs>
                <w:tab w:val="left" w:pos="743"/>
              </w:tabs>
              <w:spacing w:line="240" w:lineRule="atLeast"/>
              <w:ind w:left="45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ชื่อบุคคลหรือกิจการที่เกี่ยวข้องกัน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240" w:lineRule="atLeast"/>
              <w:ind w:left="-1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ที่จัดตั้ง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/สัญชาติ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9450E" w:rsidRPr="00EE7B08" w:rsidRDefault="00E9450E" w:rsidP="00A662A2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EE7B08">
              <w:rPr>
                <w:rFonts w:ascii="Angsana New" w:hAnsi="Angsana New"/>
                <w:sz w:val="30"/>
                <w:szCs w:val="30"/>
              </w:rPr>
              <w:t>201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  <w:r w:rsidR="00DD348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จนถึงวันที่ 4 มกราคม 2562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จีเดค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DD3487" w:rsidRPr="00EE7B08" w:rsidRDefault="00E9450E" w:rsidP="00BF0E06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ถือหุ้นร้อ</w:t>
            </w:r>
            <w:r w:rsid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ยละ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แม่ทา แม่แตง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  <w:tr w:rsidR="00DE39F2" w:rsidRPr="00EE7B08" w:rsidTr="00A662A2">
        <w:tc>
          <w:tcPr>
            <w:tcW w:w="4253" w:type="dxa"/>
          </w:tcPr>
          <w:p w:rsidR="00DE39F2" w:rsidRPr="00EE7B08" w:rsidRDefault="00DE39F2" w:rsidP="00DE39F2">
            <w:p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:rsidR="00DE39F2" w:rsidRPr="00EE7B08" w:rsidRDefault="00DE39F2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05" w:type="dxa"/>
          </w:tcPr>
          <w:p w:rsidR="00DE39F2" w:rsidRPr="00EE7B08" w:rsidRDefault="00DE39F2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บริษัท เดอะ เอ็มกรุ๊ป จำกัด (มหาชน)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เป็นบริษัทที่เกี่ยวข้องกันโดยการถือหุ้น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A11907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 จำกัด (มหาชน)</w:t>
            </w:r>
          </w:p>
        </w:tc>
        <w:tc>
          <w:tcPr>
            <w:tcW w:w="1440" w:type="dxa"/>
          </w:tcPr>
          <w:p w:rsidR="00E9450E" w:rsidRPr="00A11907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A11907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เป็นบริษัทที่เกี่ยวข้องกันโดยเป็นผู้ถือหุ้น</w:t>
            </w:r>
            <w:r w:rsidRPr="00A11907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ร้อยละ 50 ของบริษัท จีเดค จำกัด จนถึงวันที่ 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  <w:r w:rsidRPr="00A11907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E – Contech Management Pte. Ltd.</w:t>
            </w:r>
          </w:p>
        </w:tc>
        <w:tc>
          <w:tcPr>
            <w:tcW w:w="1440" w:type="dxa"/>
            <w:shd w:val="clear" w:color="auto" w:fill="auto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สิงคโปร์</w:t>
            </w:r>
          </w:p>
        </w:tc>
        <w:tc>
          <w:tcPr>
            <w:tcW w:w="3805" w:type="dxa"/>
            <w:shd w:val="clear" w:color="auto" w:fill="auto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(หยุดดำเนินกิจการ)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(“SK I”)</w:t>
            </w:r>
          </w:p>
        </w:tc>
        <w:tc>
          <w:tcPr>
            <w:tcW w:w="1440" w:type="dxa"/>
            <w:shd w:val="clear" w:color="auto" w:fill="auto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A11907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40" w:type="dxa"/>
            <w:shd w:val="clear" w:color="auto" w:fill="auto"/>
          </w:tcPr>
          <w:p w:rsidR="00E9450E" w:rsidRPr="00A11907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A11907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เป็นบริษัทที่เกี่ยวข้องกัน 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จนถึงวันที่ </w:t>
            </w:r>
            <w:r w:rsidRPr="00A11907"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กุมภาพันธ์ </w:t>
            </w:r>
            <w:r w:rsidRPr="00A11907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D3487" w:rsidRPr="00BF0E06" w:rsidTr="00A662A2">
        <w:tc>
          <w:tcPr>
            <w:tcW w:w="4253" w:type="dxa"/>
            <w:shd w:val="clear" w:color="auto" w:fill="auto"/>
          </w:tcPr>
          <w:p w:rsidR="00DD3487" w:rsidRPr="00BF0E06" w:rsidRDefault="00DD3487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F0E0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กิจการค้าร่วม เอไอ</w:t>
            </w:r>
          </w:p>
        </w:tc>
        <w:tc>
          <w:tcPr>
            <w:tcW w:w="1440" w:type="dxa"/>
            <w:shd w:val="clear" w:color="auto" w:fill="auto"/>
          </w:tcPr>
          <w:p w:rsidR="00DD3487" w:rsidRPr="00BF0E06" w:rsidRDefault="00DD3487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F0E0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DD3487" w:rsidRPr="00BF0E06" w:rsidRDefault="00DD3487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0E06">
              <w:rPr>
                <w:rFonts w:ascii="Angsana New" w:hAnsi="Angsana New" w:hint="cs"/>
                <w:sz w:val="30"/>
                <w:szCs w:val="30"/>
                <w:cs/>
              </w:rPr>
              <w:t>เป็นกิจการค้าร่วม (“คอนซอร์เตียม”) ระหว่างบริษัทกับบริษัท แอพเวิร์คส์ จำกัด</w:t>
            </w:r>
          </w:p>
        </w:tc>
      </w:tr>
      <w:tr w:rsidR="00DD3487" w:rsidRPr="00BF0E06" w:rsidTr="00A662A2">
        <w:tc>
          <w:tcPr>
            <w:tcW w:w="4253" w:type="dxa"/>
            <w:shd w:val="clear" w:color="auto" w:fill="auto"/>
          </w:tcPr>
          <w:p w:rsidR="00DD3487" w:rsidRPr="00BF0E06" w:rsidRDefault="00556E54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F0E0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แอพเวิร์คส์ จำกัด</w:t>
            </w:r>
          </w:p>
        </w:tc>
        <w:tc>
          <w:tcPr>
            <w:tcW w:w="1440" w:type="dxa"/>
            <w:shd w:val="clear" w:color="auto" w:fill="auto"/>
          </w:tcPr>
          <w:p w:rsidR="00DD3487" w:rsidRPr="00BF0E06" w:rsidRDefault="00556E54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F0E0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DD3487" w:rsidRPr="00BF0E06" w:rsidRDefault="00556E54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0E06">
              <w:rPr>
                <w:rFonts w:ascii="Angsana New" w:hAnsi="Angsana New" w:hint="cs"/>
                <w:sz w:val="30"/>
                <w:szCs w:val="30"/>
                <w:cs/>
              </w:rPr>
              <w:t>เป็นกิจการที่เกี่ยวข้องกัน ซึ่งเป็นผู้ค้าร่วมของกิจการค้าร่วม เอไอ</w:t>
            </w:r>
          </w:p>
        </w:tc>
      </w:tr>
      <w:tr w:rsidR="00E9450E" w:rsidRPr="00BF0E06" w:rsidTr="00A662A2">
        <w:tc>
          <w:tcPr>
            <w:tcW w:w="4253" w:type="dxa"/>
            <w:shd w:val="clear" w:color="auto" w:fill="auto"/>
          </w:tcPr>
          <w:p w:rsidR="00E9450E" w:rsidRPr="00BF0E06" w:rsidRDefault="00591369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F0E06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440" w:type="dxa"/>
            <w:shd w:val="clear" w:color="auto" w:fill="auto"/>
          </w:tcPr>
          <w:p w:rsidR="00E9450E" w:rsidRPr="00BF0E06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0E06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BF0E06" w:rsidRDefault="00E9450E" w:rsidP="00591369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0E06">
              <w:rPr>
                <w:rFonts w:ascii="Angsana New" w:hAnsi="Angsana New" w:hint="cs"/>
                <w:sz w:val="30"/>
                <w:szCs w:val="30"/>
                <w:cs/>
              </w:rPr>
              <w:t>เป็นผู้ถือหุ้น</w:t>
            </w:r>
            <w:r w:rsidR="00591369" w:rsidRPr="00BF0E06">
              <w:rPr>
                <w:rFonts w:ascii="Angsana New" w:hAnsi="Angsana New" w:hint="cs"/>
                <w:sz w:val="30"/>
                <w:szCs w:val="30"/>
                <w:cs/>
              </w:rPr>
              <w:t>ใหญ่</w:t>
            </w:r>
            <w:r w:rsidRPr="00BF0E06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และกรรมการบริษัท</w:t>
            </w:r>
          </w:p>
        </w:tc>
      </w:tr>
      <w:tr w:rsidR="00556E54" w:rsidRPr="00EE7B08" w:rsidTr="00A662A2">
        <w:tc>
          <w:tcPr>
            <w:tcW w:w="4253" w:type="dxa"/>
            <w:shd w:val="clear" w:color="auto" w:fill="auto"/>
          </w:tcPr>
          <w:p w:rsidR="00556E54" w:rsidRPr="00BF0E06" w:rsidRDefault="002A2B25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บุคคลที่เกี่ยวข้องกัน 1 ท่าน</w:t>
            </w:r>
          </w:p>
        </w:tc>
        <w:tc>
          <w:tcPr>
            <w:tcW w:w="1440" w:type="dxa"/>
            <w:shd w:val="clear" w:color="auto" w:fill="auto"/>
          </w:tcPr>
          <w:p w:rsidR="00556E54" w:rsidRPr="00BF0E06" w:rsidRDefault="00556E54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F0E06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556E54" w:rsidRPr="00BF0E06" w:rsidRDefault="00556E54" w:rsidP="002A2B25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F0E06">
              <w:rPr>
                <w:rFonts w:ascii="Angsana New" w:hAnsi="Angsana New" w:hint="cs"/>
                <w:sz w:val="30"/>
                <w:szCs w:val="30"/>
                <w:cs/>
              </w:rPr>
              <w:t>เป็น</w:t>
            </w:r>
            <w:r w:rsidR="002A2B25">
              <w:rPr>
                <w:rFonts w:ascii="Angsana New" w:hAnsi="Angsana New" w:hint="cs"/>
                <w:sz w:val="30"/>
                <w:szCs w:val="30"/>
                <w:cs/>
              </w:rPr>
              <w:t>บุคคลที่เกี่ยวข้องกับ</w:t>
            </w:r>
            <w:r w:rsidRPr="00BF0E06">
              <w:rPr>
                <w:rFonts w:ascii="Angsana New" w:hAnsi="Angsana New" w:hint="cs"/>
                <w:sz w:val="30"/>
                <w:szCs w:val="30"/>
                <w:cs/>
              </w:rPr>
              <w:t>ผู้ถือหุ้น</w:t>
            </w:r>
            <w:r w:rsidR="002A2B25">
              <w:rPr>
                <w:rFonts w:ascii="Angsana New" w:hAnsi="Angsana New" w:hint="cs"/>
                <w:sz w:val="30"/>
                <w:szCs w:val="30"/>
                <w:cs/>
              </w:rPr>
              <w:t>ใหญ่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บุคคลที่มีอำนาจและความรับผิดชอบการวางแผน สั่งการ และควบคุมกิจกรรมต่างๆ ของกิจการ ไม่ว่าทางตรงหรือทางอ้อม ทั้งนี้ รวมถึงกรรมการของกลุ่มบริษัท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/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(ไม่ว่าจะทำหน้าที่ในระดับผู้บริหารหรือไม่)</w:t>
            </w:r>
          </w:p>
        </w:tc>
      </w:tr>
    </w:tbl>
    <w:p w:rsidR="00F24BFF" w:rsidRPr="00EE7B08" w:rsidRDefault="00F24BFF" w:rsidP="00F24BFF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1701"/>
          <w:tab w:val="left" w:pos="6237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นโยบายการกำหนดราคาสำหรับรายการแต่ละประเภทอธิบายได้ดังต่อไปนี้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772" w:type="dxa"/>
        <w:tblInd w:w="-34" w:type="dxa"/>
        <w:tblLook w:val="01E0" w:firstRow="1" w:lastRow="1" w:firstColumn="1" w:lastColumn="1" w:noHBand="0" w:noVBand="0"/>
      </w:tblPr>
      <w:tblGrid>
        <w:gridCol w:w="5182"/>
        <w:gridCol w:w="4590"/>
      </w:tblGrid>
      <w:tr w:rsidR="0014043D" w:rsidRPr="00EE7B08" w:rsidTr="00E32EAA">
        <w:trPr>
          <w:tblHeader/>
        </w:trPr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uto"/>
              <w:ind w:firstLine="6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052759" w:rsidRPr="00EE7B08" w:rsidTr="00E32EAA">
        <w:tc>
          <w:tcPr>
            <w:tcW w:w="5182" w:type="dxa"/>
          </w:tcPr>
          <w:p w:rsidR="00052759" w:rsidRPr="00EE7B08" w:rsidRDefault="00052759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4590" w:type="dxa"/>
          </w:tcPr>
          <w:p w:rsidR="00052759" w:rsidRPr="00977D4D" w:rsidRDefault="00052759" w:rsidP="00EA794E">
            <w:pPr>
              <w:spacing w:line="240" w:lineRule="atLeast"/>
              <w:ind w:left="175" w:hanging="17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="00EA794E"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="00EA794E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A794E" w:rsidRPr="00EE7B08">
              <w:rPr>
                <w:rFonts w:ascii="Angsana New" w:hAnsi="Angsana New"/>
                <w:sz w:val="30"/>
                <w:szCs w:val="30"/>
              </w:rPr>
              <w:t>–</w:t>
            </w:r>
            <w:r w:rsidR="00EA794E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A794E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 w:rsidR="00EA794E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ต่อปี สำหรับงวด </w:t>
            </w:r>
            <w:r w:rsidR="00977D4D">
              <w:rPr>
                <w:rFonts w:ascii="Angsana New" w:hAnsi="Angsana New"/>
                <w:sz w:val="30"/>
                <w:szCs w:val="30"/>
              </w:rPr>
              <w:t>2562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="00977D4D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–</w:t>
            </w:r>
            <w:r w:rsidR="00977D4D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8.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5</w:t>
            </w:r>
            <w:r w:rsidR="00977D4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ต่อปี สำหรับงวด 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ตามมติที่ประชุมผู้ถือหุ้น</w:t>
            </w:r>
          </w:p>
        </w:tc>
      </w:tr>
      <w:tr w:rsidR="00EC0AFA" w:rsidRPr="00EE7B08" w:rsidTr="00E32EAA">
        <w:tc>
          <w:tcPr>
            <w:tcW w:w="5182" w:type="dxa"/>
          </w:tcPr>
          <w:p w:rsidR="00EC0AFA" w:rsidRPr="00EE7B08" w:rsidRDefault="00EC0AFA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ต้นทุนการให้บริการ</w:t>
            </w:r>
          </w:p>
        </w:tc>
        <w:tc>
          <w:tcPr>
            <w:tcW w:w="4590" w:type="dxa"/>
          </w:tcPr>
          <w:p w:rsidR="00EC0AFA" w:rsidRPr="00EE7B08" w:rsidRDefault="00EC0AFA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ตามราคาที่ตกลงร่วมกัน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ค่าเช่าที่ดิน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BF0E06" w:rsidRPr="00EE7B08" w:rsidTr="00E32EAA">
        <w:tc>
          <w:tcPr>
            <w:tcW w:w="5182" w:type="dxa"/>
          </w:tcPr>
          <w:p w:rsidR="00BF0E06" w:rsidRPr="00EE7B08" w:rsidRDefault="00BF0E06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ค่าที่ปรึกษา</w:t>
            </w:r>
          </w:p>
        </w:tc>
        <w:tc>
          <w:tcPr>
            <w:tcW w:w="4590" w:type="dxa"/>
          </w:tcPr>
          <w:p w:rsidR="00BF0E06" w:rsidRPr="00EE7B08" w:rsidRDefault="00BF0E06" w:rsidP="00E009F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BF0E06" w:rsidRPr="00EE7B08" w:rsidTr="00E32EAA">
        <w:tc>
          <w:tcPr>
            <w:tcW w:w="5182" w:type="dxa"/>
          </w:tcPr>
          <w:p w:rsidR="00BF0E06" w:rsidRPr="00EE7B08" w:rsidRDefault="00BF0E06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4590" w:type="dxa"/>
          </w:tcPr>
          <w:p w:rsidR="00BF0E06" w:rsidRPr="00EE7B08" w:rsidRDefault="00BF0E06" w:rsidP="00977D4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</w:t>
            </w:r>
          </w:p>
        </w:tc>
      </w:tr>
      <w:tr w:rsidR="00BF0E06" w:rsidRPr="00EE7B08" w:rsidTr="00E32EAA">
        <w:tc>
          <w:tcPr>
            <w:tcW w:w="5182" w:type="dxa"/>
          </w:tcPr>
          <w:p w:rsidR="00BF0E06" w:rsidRPr="00EE7B08" w:rsidRDefault="00BF0E06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ค่าตอบแทนกรรมการและผู้บริหาร ได้แก่ บำเหน็จ</w:t>
            </w:r>
          </w:p>
        </w:tc>
        <w:tc>
          <w:tcPr>
            <w:tcW w:w="4590" w:type="dxa"/>
          </w:tcPr>
          <w:p w:rsidR="00BF0E06" w:rsidRPr="00EE7B08" w:rsidRDefault="00BF0E06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BF0E06" w:rsidRPr="00EE7B08" w:rsidTr="00E32EAA">
        <w:tc>
          <w:tcPr>
            <w:tcW w:w="5182" w:type="dxa"/>
          </w:tcPr>
          <w:p w:rsidR="00BF0E06" w:rsidRPr="00EE7B08" w:rsidRDefault="00BF0E06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กรรมการ เบี้ยประชุม เงินเดือน โบนัส และอื่น</w:t>
            </w:r>
          </w:p>
        </w:tc>
        <w:tc>
          <w:tcPr>
            <w:tcW w:w="4590" w:type="dxa"/>
          </w:tcPr>
          <w:p w:rsidR="00BF0E06" w:rsidRPr="00EE7B08" w:rsidRDefault="00BF0E06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:rsidR="001A262B" w:rsidRPr="001A262B" w:rsidRDefault="001A262B" w:rsidP="0014043D">
      <w:pPr>
        <w:tabs>
          <w:tab w:val="left" w:pos="1701"/>
          <w:tab w:val="left" w:pos="6237"/>
        </w:tabs>
        <w:spacing w:line="380" w:lineRule="exact"/>
        <w:ind w:left="540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1701"/>
          <w:tab w:val="left" w:pos="6237"/>
        </w:tabs>
        <w:spacing w:line="38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รายการที่สำคัญกับบุคคลหรือกิจการที่เกี่ยวข้องกัน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สำหรับ</w:t>
      </w:r>
      <w:r w:rsidR="007A5FAB" w:rsidRPr="00EE7B08">
        <w:rPr>
          <w:rFonts w:ascii="Angsana New" w:hAnsi="Angsana New" w:hint="cs"/>
          <w:sz w:val="30"/>
          <w:szCs w:val="30"/>
          <w:cs/>
        </w:rPr>
        <w:t>งวดสาม</w:t>
      </w:r>
      <w:r w:rsidR="001A262B">
        <w:rPr>
          <w:rFonts w:ascii="Angsana New" w:hAnsi="Angsana New" w:hint="cs"/>
          <w:sz w:val="30"/>
          <w:szCs w:val="30"/>
          <w:cs/>
        </w:rPr>
        <w:t>เดือนและหก</w:t>
      </w:r>
      <w:r w:rsidR="007A5FAB" w:rsidRPr="00EE7B08">
        <w:rPr>
          <w:rFonts w:ascii="Angsana New" w:hAnsi="Angsana New" w:hint="cs"/>
          <w:sz w:val="30"/>
          <w:szCs w:val="30"/>
          <w:cs/>
        </w:rPr>
        <w:t>เดือน</w:t>
      </w:r>
      <w:r w:rsidRPr="00EE7B08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EA794E">
        <w:rPr>
          <w:rFonts w:ascii="Angsana New" w:hAnsi="Angsana New" w:hint="cs"/>
          <w:sz w:val="30"/>
          <w:szCs w:val="30"/>
          <w:cs/>
        </w:rPr>
        <w:t>30 มิถุนายน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ส</w:t>
      </w:r>
      <w:r w:rsidRPr="00EE7B08">
        <w:rPr>
          <w:rFonts w:ascii="Angsana New" w:hAnsi="Angsana New"/>
          <w:sz w:val="30"/>
          <w:szCs w:val="30"/>
          <w:cs/>
        </w:rPr>
        <w:t>รุปได้ดังนี้</w:t>
      </w:r>
    </w:p>
    <w:p w:rsidR="0014043D" w:rsidRPr="00EE7B08" w:rsidRDefault="0014043D" w:rsidP="0014043D">
      <w:pPr>
        <w:spacing w:line="240" w:lineRule="auto"/>
        <w:ind w:left="426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510"/>
        <w:gridCol w:w="1278"/>
        <w:gridCol w:w="267"/>
        <w:gridCol w:w="1344"/>
        <w:gridCol w:w="267"/>
        <w:gridCol w:w="1246"/>
        <w:gridCol w:w="258"/>
        <w:gridCol w:w="183"/>
        <w:gridCol w:w="1227"/>
      </w:tblGrid>
      <w:tr w:rsidR="007A5FAB" w:rsidRPr="00EE7B08" w:rsidTr="00BB3E7B">
        <w:trPr>
          <w:tblHeader/>
        </w:trPr>
        <w:tc>
          <w:tcPr>
            <w:tcW w:w="3510" w:type="dxa"/>
          </w:tcPr>
          <w:p w:rsidR="007A5FAB" w:rsidRPr="00EE7B08" w:rsidRDefault="007A5F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7A5FAB" w:rsidRPr="00EE7B08" w:rsidRDefault="007A5FAB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สำหรับงวดสามเดือน</w:t>
            </w:r>
          </w:p>
        </w:tc>
      </w:tr>
      <w:tr w:rsidR="0014043D" w:rsidRPr="00EE7B08" w:rsidTr="00E32EAA">
        <w:trPr>
          <w:tblHeader/>
        </w:trPr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4" w:type="dxa"/>
            <w:gridSpan w:val="4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rPr>
          <w:tblHeader/>
        </w:trPr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441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7A5FAB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77D4D" w:rsidRPr="00EE7B08" w:rsidTr="00E32EAA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27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977D4D" w:rsidRPr="00EE7B08" w:rsidTr="00E32EAA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977D4D" w:rsidRPr="00EE7B08" w:rsidTr="008D2DAB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ค่าบริหารจัดการ</w:t>
            </w:r>
          </w:p>
        </w:tc>
        <w:tc>
          <w:tcPr>
            <w:tcW w:w="1278" w:type="dxa"/>
          </w:tcPr>
          <w:p w:rsidR="00977D4D" w:rsidRPr="00EE7B08" w:rsidRDefault="00EA57BF" w:rsidP="00103610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EA57BF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516</w:t>
            </w: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BF0E06" w:rsidRDefault="00BF0E06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436</w:t>
            </w:r>
          </w:p>
        </w:tc>
      </w:tr>
      <w:tr w:rsidR="00977D4D" w:rsidRPr="00EE7B08" w:rsidTr="008D2DAB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1278" w:type="dxa"/>
          </w:tcPr>
          <w:p w:rsidR="00977D4D" w:rsidRPr="00EE7B08" w:rsidRDefault="00EA57BF" w:rsidP="00103610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EA57BF" w:rsidP="00545171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1,970</w:t>
            </w: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BF0E06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6,477</w:t>
            </w:r>
          </w:p>
        </w:tc>
      </w:tr>
      <w:tr w:rsidR="00BF0E06" w:rsidRPr="00EE7B08" w:rsidTr="00E32EAA">
        <w:tc>
          <w:tcPr>
            <w:tcW w:w="3510" w:type="dxa"/>
          </w:tcPr>
          <w:p w:rsidR="00BF0E06" w:rsidRPr="00EE7B08" w:rsidRDefault="00BF0E06" w:rsidP="00E009FD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BF0E06" w:rsidRPr="00EE7B08" w:rsidRDefault="00BF0E0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BF0E06" w:rsidRPr="00EE7B08" w:rsidRDefault="00BF0E0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F0E06" w:rsidRPr="00EE7B08" w:rsidRDefault="00BF0E06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BF0E06" w:rsidRPr="00EE7B08" w:rsidRDefault="00BF0E0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BF0E06" w:rsidRPr="00EE7B08" w:rsidRDefault="00BF0E0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BF0E06" w:rsidRPr="00EE7B08" w:rsidRDefault="00BF0E0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BF0E06" w:rsidRPr="00EE7B08" w:rsidRDefault="00BF0E06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F0E06" w:rsidRPr="00EE7B08" w:rsidTr="00E32EAA">
        <w:tc>
          <w:tcPr>
            <w:tcW w:w="3510" w:type="dxa"/>
          </w:tcPr>
          <w:p w:rsidR="00BF0E06" w:rsidRPr="00EB4A38" w:rsidRDefault="00BF0E06" w:rsidP="00E009F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278" w:type="dxa"/>
          </w:tcPr>
          <w:p w:rsidR="00BF0E06" w:rsidRPr="00EE7B08" w:rsidRDefault="00BF0E0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BF0E06" w:rsidRPr="00EE7B08" w:rsidRDefault="00BF0E0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F0E06" w:rsidRPr="00EE7B08" w:rsidRDefault="00BF0E06" w:rsidP="00BF0E06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  <w:tc>
          <w:tcPr>
            <w:tcW w:w="267" w:type="dxa"/>
          </w:tcPr>
          <w:p w:rsidR="00BF0E06" w:rsidRPr="00EE7B08" w:rsidRDefault="00BF0E0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BF0E06" w:rsidRPr="00EE7B08" w:rsidRDefault="00BF0E06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BF0E06" w:rsidRPr="00EE7B08" w:rsidRDefault="00BF0E06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BF0E06" w:rsidRPr="00EE7B08" w:rsidRDefault="00BF0E06" w:rsidP="00E009FD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</w:tr>
      <w:tr w:rsidR="00977D4D" w:rsidRPr="00EE7B08" w:rsidTr="00E32EAA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ค่าใช้จ่าย</w:t>
            </w:r>
          </w:p>
        </w:tc>
        <w:tc>
          <w:tcPr>
            <w:tcW w:w="127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977D4D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977D4D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77D4D" w:rsidRPr="00EE7B08" w:rsidTr="00E32EAA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977D4D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977D4D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77D4D" w:rsidRPr="00EE7B08" w:rsidTr="00E32EAA">
        <w:tc>
          <w:tcPr>
            <w:tcW w:w="3510" w:type="dxa"/>
          </w:tcPr>
          <w:p w:rsidR="00977D4D" w:rsidRPr="00EE7B08" w:rsidRDefault="00977D4D" w:rsidP="0023718F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ค่าเช่าที่ดิน</w:t>
            </w:r>
          </w:p>
        </w:tc>
        <w:tc>
          <w:tcPr>
            <w:tcW w:w="1278" w:type="dxa"/>
          </w:tcPr>
          <w:p w:rsidR="00977D4D" w:rsidRPr="00EE7B08" w:rsidRDefault="00EA57BF" w:rsidP="00103610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EA57BF" w:rsidP="00EA57BF">
            <w:pPr>
              <w:tabs>
                <w:tab w:val="decimal" w:pos="68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977D4D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</w:tr>
      <w:tr w:rsidR="00EA57BF" w:rsidRPr="00EE7B08" w:rsidTr="00E32EAA">
        <w:tc>
          <w:tcPr>
            <w:tcW w:w="3510" w:type="dxa"/>
          </w:tcPr>
          <w:p w:rsidR="00EA57BF" w:rsidRPr="00EE7B08" w:rsidRDefault="00EA57BF" w:rsidP="00090FF3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EA57BF" w:rsidRPr="00EE7B08" w:rsidRDefault="00EA57BF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EA57BF" w:rsidRPr="00EE7B08" w:rsidRDefault="00EA57BF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EA57BF" w:rsidRPr="00EE7B08" w:rsidRDefault="00EA57BF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EA57BF" w:rsidRPr="00EE7B08" w:rsidRDefault="00EA57BF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EA57BF" w:rsidRPr="00EE7B08" w:rsidRDefault="00EA57BF" w:rsidP="00090FF3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EA57BF" w:rsidRPr="00EE7B08" w:rsidRDefault="00EA57BF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EA57BF" w:rsidRPr="00EE7B08" w:rsidRDefault="00EA57BF" w:rsidP="00090FF3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A57BF" w:rsidRPr="00EE7B08" w:rsidTr="00E32EAA">
        <w:tc>
          <w:tcPr>
            <w:tcW w:w="3510" w:type="dxa"/>
          </w:tcPr>
          <w:p w:rsidR="00EA57BF" w:rsidRPr="00EB4A38" w:rsidRDefault="00EA57BF" w:rsidP="00090FF3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EB4A38">
              <w:rPr>
                <w:rFonts w:ascii="Angsana New" w:hAnsi="Angsana New" w:hint="cs"/>
                <w:sz w:val="30"/>
                <w:szCs w:val="30"/>
                <w:cs/>
              </w:rPr>
              <w:t>ต้นทุนการให้บริการ</w:t>
            </w:r>
          </w:p>
        </w:tc>
        <w:tc>
          <w:tcPr>
            <w:tcW w:w="1278" w:type="dxa"/>
          </w:tcPr>
          <w:p w:rsidR="00EA57BF" w:rsidRPr="00EB4A38" w:rsidRDefault="00EA57BF" w:rsidP="00090FF3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2,346</w:t>
            </w:r>
          </w:p>
        </w:tc>
        <w:tc>
          <w:tcPr>
            <w:tcW w:w="267" w:type="dxa"/>
          </w:tcPr>
          <w:p w:rsidR="00EA57BF" w:rsidRPr="00EB4A38" w:rsidRDefault="00EA57BF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EA57BF" w:rsidRPr="00EB4A38" w:rsidRDefault="00EA57BF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EA57BF" w:rsidRPr="00EB4A38" w:rsidRDefault="00EA57BF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EA57BF" w:rsidRPr="00EB4A38" w:rsidRDefault="00EA57BF" w:rsidP="00090FF3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2,346</w:t>
            </w:r>
          </w:p>
        </w:tc>
        <w:tc>
          <w:tcPr>
            <w:tcW w:w="258" w:type="dxa"/>
          </w:tcPr>
          <w:p w:rsidR="00EA57BF" w:rsidRPr="00EB4A38" w:rsidRDefault="00EA57BF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EA57BF" w:rsidRPr="00EB4A38" w:rsidRDefault="00EA57BF" w:rsidP="00090FF3">
            <w:pPr>
              <w:tabs>
                <w:tab w:val="decimal" w:pos="74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977D4D" w:rsidRPr="00EE7B08" w:rsidTr="00E32EAA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27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977D4D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977D4D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A57BF" w:rsidRPr="00EE7B08" w:rsidTr="00E32EAA">
        <w:tc>
          <w:tcPr>
            <w:tcW w:w="3510" w:type="dxa"/>
          </w:tcPr>
          <w:p w:rsidR="00EA57BF" w:rsidRPr="00EB4A38" w:rsidRDefault="00EA57BF" w:rsidP="00090FF3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EB4A38">
              <w:rPr>
                <w:rFonts w:ascii="Angsana New" w:hAnsi="Angsana New"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1278" w:type="dxa"/>
          </w:tcPr>
          <w:p w:rsidR="00EA57BF" w:rsidRPr="00EB4A38" w:rsidRDefault="00BF0E06" w:rsidP="00090FF3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="00EA57B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267" w:type="dxa"/>
          </w:tcPr>
          <w:p w:rsidR="00EA57BF" w:rsidRPr="00EB4A38" w:rsidRDefault="00EA57BF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EA57BF" w:rsidRPr="00EB4A38" w:rsidRDefault="00EA57BF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EA57BF" w:rsidRPr="00EB4A38" w:rsidRDefault="00EA57BF" w:rsidP="00090FF3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EA57BF" w:rsidRPr="00EB4A38" w:rsidRDefault="00BF0E06" w:rsidP="00090FF3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="00EA57B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258" w:type="dxa"/>
          </w:tcPr>
          <w:p w:rsidR="00EA57BF" w:rsidRPr="00EB4A38" w:rsidRDefault="00EA57BF" w:rsidP="00090FF3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EA57BF" w:rsidRPr="00EB4A38" w:rsidRDefault="00EA57BF" w:rsidP="00090FF3">
            <w:pPr>
              <w:tabs>
                <w:tab w:val="decimal" w:pos="74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977D4D" w:rsidRPr="00EE7B08" w:rsidTr="00237116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1278" w:type="dxa"/>
          </w:tcPr>
          <w:p w:rsidR="00977D4D" w:rsidRPr="00EE7B08" w:rsidRDefault="00EA57BF" w:rsidP="00EA57BF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:rsidR="00977D4D" w:rsidRPr="00EE7B08" w:rsidRDefault="00977D4D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43</w:t>
            </w:r>
            <w:r w:rsidR="00BF0E06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EA57BF" w:rsidP="00EA57BF">
            <w:pPr>
              <w:tabs>
                <w:tab w:val="decimal" w:pos="68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977D4D" w:rsidRPr="00EE7B08" w:rsidRDefault="00977D4D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="00BF0E06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</w:tr>
      <w:tr w:rsidR="00977D4D" w:rsidRPr="00EE7B08" w:rsidTr="00E32EAA">
        <w:tc>
          <w:tcPr>
            <w:tcW w:w="3510" w:type="dxa"/>
          </w:tcPr>
          <w:p w:rsidR="00977D4D" w:rsidRPr="00EE7B08" w:rsidRDefault="00977D4D" w:rsidP="002A6C2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ค่าตอบแทนผู้บริหาร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สำคัญ</w:t>
            </w:r>
          </w:p>
        </w:tc>
        <w:tc>
          <w:tcPr>
            <w:tcW w:w="127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77D4D" w:rsidRPr="00EE7B08" w:rsidRDefault="00977D4D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977D4D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77D4D" w:rsidRPr="00EE7B08" w:rsidTr="00DC7704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8" w:type="dxa"/>
            <w:shd w:val="clear" w:color="auto" w:fill="auto"/>
          </w:tcPr>
          <w:p w:rsidR="00977D4D" w:rsidRPr="00EE7B08" w:rsidRDefault="00BF0E06" w:rsidP="00103610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3,788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77D4D" w:rsidRPr="00EE7B08" w:rsidRDefault="00BF0E06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2,332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:rsidR="00977D4D" w:rsidRPr="00EE7B08" w:rsidRDefault="00BF0E0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2,446</w:t>
            </w: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77D4D" w:rsidRPr="00EE7B08" w:rsidRDefault="00BF0E06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1,727</w:t>
            </w:r>
          </w:p>
        </w:tc>
      </w:tr>
      <w:tr w:rsidR="00977D4D" w:rsidRPr="00EE7B08" w:rsidTr="00DC7704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977D4D" w:rsidRPr="00EE7B08" w:rsidRDefault="00BF0E06" w:rsidP="00103610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154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77D4D" w:rsidRPr="00EE7B08" w:rsidRDefault="00977D4D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93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:rsidR="00977D4D" w:rsidRPr="00EE7B08" w:rsidRDefault="00D10B63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BF0E06"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977D4D" w:rsidRPr="00EE7B08" w:rsidRDefault="00977D4D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88</w:t>
            </w:r>
          </w:p>
        </w:tc>
      </w:tr>
      <w:tr w:rsidR="00977D4D" w:rsidRPr="00EE7B08" w:rsidTr="00DC7704">
        <w:tc>
          <w:tcPr>
            <w:tcW w:w="3510" w:type="dxa"/>
          </w:tcPr>
          <w:p w:rsidR="00977D4D" w:rsidRPr="00EE7B08" w:rsidRDefault="00977D4D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D4D" w:rsidRPr="00EE7B08" w:rsidRDefault="00EA57BF" w:rsidP="00103610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3,942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977D4D" w:rsidRPr="00EE7B08" w:rsidRDefault="00BF0E06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2,425</w:t>
            </w:r>
          </w:p>
        </w:tc>
        <w:tc>
          <w:tcPr>
            <w:tcW w:w="267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7D4D" w:rsidRPr="00EE7B08" w:rsidRDefault="00D10B63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2,568</w:t>
            </w:r>
          </w:p>
        </w:tc>
        <w:tc>
          <w:tcPr>
            <w:tcW w:w="258" w:type="dxa"/>
          </w:tcPr>
          <w:p w:rsidR="00977D4D" w:rsidRPr="00EE7B08" w:rsidRDefault="00977D4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7D4D" w:rsidRPr="00EE7B08" w:rsidRDefault="00BF0E06" w:rsidP="008D2DAB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1,815</w:t>
            </w:r>
          </w:p>
        </w:tc>
      </w:tr>
    </w:tbl>
    <w:p w:rsidR="00DE39F2" w:rsidRDefault="00DE39F2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cs/>
        </w:rPr>
      </w:pPr>
    </w:p>
    <w:p w:rsidR="00DE39F2" w:rsidRDefault="00DE39F2">
      <w:pPr>
        <w:spacing w:after="200" w:line="276" w:lineRule="auto"/>
        <w:rPr>
          <w:rFonts w:ascii="Angsana New" w:hAnsi="Angsana New"/>
          <w:sz w:val="20"/>
          <w:szCs w:val="20"/>
          <w:cs/>
        </w:rPr>
      </w:pPr>
      <w:r>
        <w:rPr>
          <w:rFonts w:ascii="Angsana New" w:hAnsi="Angsana New"/>
          <w:sz w:val="20"/>
          <w:szCs w:val="20"/>
          <w:cs/>
        </w:rPr>
        <w:br w:type="page"/>
      </w:r>
    </w:p>
    <w:p w:rsidR="0014043D" w:rsidRDefault="0014043D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510"/>
        <w:gridCol w:w="1278"/>
        <w:gridCol w:w="267"/>
        <w:gridCol w:w="1344"/>
        <w:gridCol w:w="267"/>
        <w:gridCol w:w="1246"/>
        <w:gridCol w:w="258"/>
        <w:gridCol w:w="183"/>
        <w:gridCol w:w="1227"/>
      </w:tblGrid>
      <w:tr w:rsidR="0094522D" w:rsidRPr="00EE7B08" w:rsidTr="00D43E97">
        <w:trPr>
          <w:tblHeader/>
        </w:trPr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94522D" w:rsidRPr="00EE7B08" w:rsidRDefault="0094522D" w:rsidP="00D43E97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สำหรับงวดหก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เดือน</w:t>
            </w:r>
          </w:p>
        </w:tc>
      </w:tr>
      <w:tr w:rsidR="0094522D" w:rsidRPr="00EE7B08" w:rsidTr="00D43E97">
        <w:trPr>
          <w:tblHeader/>
        </w:trPr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94522D" w:rsidRPr="00EE7B08" w:rsidRDefault="0094522D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4" w:type="dxa"/>
            <w:gridSpan w:val="4"/>
          </w:tcPr>
          <w:p w:rsidR="0094522D" w:rsidRPr="00EE7B08" w:rsidRDefault="0094522D" w:rsidP="00D43E97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4522D" w:rsidRPr="00EE7B08" w:rsidTr="00D43E97">
        <w:trPr>
          <w:tblHeader/>
        </w:trPr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94522D" w:rsidRPr="00EE7B08" w:rsidRDefault="0094522D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E7B08" w:rsidRDefault="0094522D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E7B08" w:rsidRDefault="0094522D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441" w:type="dxa"/>
            <w:gridSpan w:val="2"/>
          </w:tcPr>
          <w:p w:rsidR="0094522D" w:rsidRPr="00EE7B08" w:rsidRDefault="0094522D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94522D" w:rsidRPr="00EE7B08" w:rsidRDefault="0094522D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94522D" w:rsidRPr="00EE7B08" w:rsidTr="00D43E97">
        <w:trPr>
          <w:tblHeader/>
        </w:trPr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94522D" w:rsidRPr="00EE7B08" w:rsidRDefault="0094522D" w:rsidP="00D43E97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27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ค่าบริหารจัดการ</w:t>
            </w:r>
          </w:p>
        </w:tc>
        <w:tc>
          <w:tcPr>
            <w:tcW w:w="1278" w:type="dxa"/>
          </w:tcPr>
          <w:p w:rsidR="0094522D" w:rsidRPr="00EE7B08" w:rsidRDefault="00EA794E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A794E" w:rsidRDefault="00EA794E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1,031</w:t>
            </w: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1,002</w:t>
            </w: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1278" w:type="dxa"/>
          </w:tcPr>
          <w:p w:rsidR="0094522D" w:rsidRPr="00EE7B08" w:rsidRDefault="00EA794E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E7B08" w:rsidRDefault="00EA794E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8,444</w:t>
            </w: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27,354</w:t>
            </w:r>
          </w:p>
        </w:tc>
      </w:tr>
      <w:tr w:rsidR="00BC1815" w:rsidRPr="00EE7B08" w:rsidTr="00E009FD">
        <w:tc>
          <w:tcPr>
            <w:tcW w:w="3510" w:type="dxa"/>
          </w:tcPr>
          <w:p w:rsidR="00BC1815" w:rsidRPr="00EE7B08" w:rsidRDefault="00BC1815" w:rsidP="00E009FD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BC1815" w:rsidRPr="00EE7B08" w:rsidRDefault="00BC1815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BC1815" w:rsidRPr="00EE7B08" w:rsidRDefault="00BC1815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C1815" w:rsidRPr="00EE7B08" w:rsidRDefault="00BC1815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BC1815" w:rsidRPr="00EE7B08" w:rsidRDefault="00BC1815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BC1815" w:rsidRPr="00EE7B08" w:rsidRDefault="00BC1815" w:rsidP="00E009FD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BC1815" w:rsidRPr="00EE7B08" w:rsidRDefault="00BC1815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BC1815" w:rsidRPr="00EE7B08" w:rsidRDefault="00BC1815" w:rsidP="00E009FD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C1815" w:rsidRPr="00EE7B08" w:rsidTr="00E009FD">
        <w:tc>
          <w:tcPr>
            <w:tcW w:w="3510" w:type="dxa"/>
          </w:tcPr>
          <w:p w:rsidR="00BC1815" w:rsidRPr="00EB4A38" w:rsidRDefault="00BC1815" w:rsidP="00E009FD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278" w:type="dxa"/>
          </w:tcPr>
          <w:p w:rsidR="00BC1815" w:rsidRPr="00EE7B08" w:rsidRDefault="00BC1815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BC1815" w:rsidRPr="00EE7B08" w:rsidRDefault="00BC1815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C1815" w:rsidRPr="00EE7B08" w:rsidRDefault="00BC1815" w:rsidP="00E009FD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  <w:tc>
          <w:tcPr>
            <w:tcW w:w="267" w:type="dxa"/>
          </w:tcPr>
          <w:p w:rsidR="00BC1815" w:rsidRPr="00EE7B08" w:rsidRDefault="00BC1815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BC1815" w:rsidRPr="00EE7B08" w:rsidRDefault="00BC1815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BC1815" w:rsidRPr="00EE7B08" w:rsidRDefault="00BC1815" w:rsidP="00E009FD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BC1815" w:rsidRPr="00EE7B08" w:rsidRDefault="00BC1815" w:rsidP="00E009FD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ค่าใช้จ่าย</w:t>
            </w:r>
          </w:p>
        </w:tc>
        <w:tc>
          <w:tcPr>
            <w:tcW w:w="127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E7B08" w:rsidRDefault="0094522D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E7B08" w:rsidRDefault="0094522D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E7B08" w:rsidRDefault="0094522D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E7B08" w:rsidRDefault="0094522D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ค่าเช่าที่ดิน</w:t>
            </w:r>
          </w:p>
        </w:tc>
        <w:tc>
          <w:tcPr>
            <w:tcW w:w="1278" w:type="dxa"/>
          </w:tcPr>
          <w:p w:rsidR="0094522D" w:rsidRPr="00EE7B08" w:rsidRDefault="00EA794E" w:rsidP="00D43E97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A57BF" w:rsidRDefault="0094522D" w:rsidP="00EA57BF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A57B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E7B08" w:rsidRDefault="00EA794E" w:rsidP="00EA794E">
            <w:pPr>
              <w:tabs>
                <w:tab w:val="decimal" w:pos="68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EB4A38" w:rsidP="00D43E97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E7B08" w:rsidRDefault="0094522D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E7B08" w:rsidRDefault="0094522D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4522D" w:rsidRPr="00EE7B08" w:rsidTr="00D43E97">
        <w:tc>
          <w:tcPr>
            <w:tcW w:w="3510" w:type="dxa"/>
          </w:tcPr>
          <w:p w:rsidR="0094522D" w:rsidRPr="00EB4A38" w:rsidRDefault="00EB4A38" w:rsidP="00D43E97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EB4A38">
              <w:rPr>
                <w:rFonts w:ascii="Angsana New" w:hAnsi="Angsana New" w:hint="cs"/>
                <w:sz w:val="30"/>
                <w:szCs w:val="30"/>
                <w:cs/>
              </w:rPr>
              <w:t>ต้นทุนการให้บริการ</w:t>
            </w:r>
          </w:p>
        </w:tc>
        <w:tc>
          <w:tcPr>
            <w:tcW w:w="1278" w:type="dxa"/>
          </w:tcPr>
          <w:p w:rsidR="0094522D" w:rsidRPr="00EB4A38" w:rsidRDefault="00EB4A38" w:rsidP="00EB4A38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19,485</w:t>
            </w:r>
          </w:p>
        </w:tc>
        <w:tc>
          <w:tcPr>
            <w:tcW w:w="267" w:type="dxa"/>
          </w:tcPr>
          <w:p w:rsidR="0094522D" w:rsidRPr="00EB4A3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B4A38" w:rsidRDefault="00EB4A38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94522D" w:rsidRPr="00EB4A3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B4A38" w:rsidRDefault="00EB4A38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19,485</w:t>
            </w:r>
          </w:p>
        </w:tc>
        <w:tc>
          <w:tcPr>
            <w:tcW w:w="258" w:type="dxa"/>
          </w:tcPr>
          <w:p w:rsidR="0094522D" w:rsidRPr="00EB4A3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B4A38" w:rsidRDefault="00EB4A38" w:rsidP="00EB4A38">
            <w:pPr>
              <w:tabs>
                <w:tab w:val="decimal" w:pos="74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27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E7B08" w:rsidRDefault="0094522D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E7B08" w:rsidRDefault="0094522D" w:rsidP="00EB4A38">
            <w:pPr>
              <w:tabs>
                <w:tab w:val="decimal" w:pos="74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EB4A38" w:rsidRPr="00EE7B08" w:rsidTr="00D43E97">
        <w:tc>
          <w:tcPr>
            <w:tcW w:w="3510" w:type="dxa"/>
          </w:tcPr>
          <w:p w:rsidR="00EB4A38" w:rsidRPr="00EB4A38" w:rsidRDefault="00EB4A38" w:rsidP="00D43E97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EB4A38">
              <w:rPr>
                <w:rFonts w:ascii="Angsana New" w:hAnsi="Angsana New"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1278" w:type="dxa"/>
          </w:tcPr>
          <w:p w:rsidR="00EB4A38" w:rsidRPr="00EB4A38" w:rsidRDefault="00EB4A38" w:rsidP="00EB4A38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BC1815">
              <w:rPr>
                <w:rFonts w:ascii="Angsana New" w:hAnsi="Angsana New"/>
                <w:sz w:val="30"/>
                <w:szCs w:val="30"/>
                <w:lang w:val="en-US"/>
              </w:rPr>
              <w:t>50</w:t>
            </w:r>
          </w:p>
        </w:tc>
        <w:tc>
          <w:tcPr>
            <w:tcW w:w="267" w:type="dxa"/>
          </w:tcPr>
          <w:p w:rsidR="00EB4A38" w:rsidRPr="00EB4A38" w:rsidRDefault="00EB4A38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EB4A38" w:rsidRPr="00EB4A38" w:rsidRDefault="00EB4A38" w:rsidP="00EA57BF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EB4A38" w:rsidRPr="00EB4A38" w:rsidRDefault="00EB4A38" w:rsidP="00EB4A38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EB4A38" w:rsidRPr="00EB4A38" w:rsidRDefault="00BC1815" w:rsidP="00EB4A38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  <w:r w:rsidR="00EB4A38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258" w:type="dxa"/>
          </w:tcPr>
          <w:p w:rsidR="00EB4A38" w:rsidRPr="00EB4A38" w:rsidRDefault="00EB4A38" w:rsidP="00EB4A38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EB4A38" w:rsidRPr="00EB4A38" w:rsidRDefault="00EB4A38" w:rsidP="00EB4A38">
            <w:pPr>
              <w:tabs>
                <w:tab w:val="decimal" w:pos="74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1278" w:type="dxa"/>
          </w:tcPr>
          <w:p w:rsidR="0094522D" w:rsidRPr="00EE7B08" w:rsidRDefault="00EB4A38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290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868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E7B08" w:rsidRDefault="00EB4A38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212</w:t>
            </w: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496</w:t>
            </w: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ค่าตอบแทนผู้บริหาร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สำคัญ</w:t>
            </w:r>
          </w:p>
        </w:tc>
        <w:tc>
          <w:tcPr>
            <w:tcW w:w="127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94522D" w:rsidRPr="00EE7B08" w:rsidRDefault="0094522D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E7B08" w:rsidRDefault="0094522D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8" w:type="dxa"/>
            <w:shd w:val="clear" w:color="auto" w:fill="auto"/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7,863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4,661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:rsidR="0094522D" w:rsidRPr="00EE7B08" w:rsidRDefault="00EB4A38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5,1</w:t>
            </w:r>
            <w:r w:rsidR="00BC1815">
              <w:rPr>
                <w:rFonts w:ascii="Angsana New" w:hAnsi="Angsana New"/>
                <w:sz w:val="30"/>
                <w:szCs w:val="30"/>
                <w:lang w:val="en-US"/>
              </w:rPr>
              <w:t>94</w:t>
            </w: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3,412</w:t>
            </w: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310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186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:rsidR="0094522D" w:rsidRPr="00EE7B08" w:rsidRDefault="00EB4A38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BC1815">
              <w:rPr>
                <w:rFonts w:ascii="Angsana New" w:hAnsi="Angsana New"/>
                <w:sz w:val="30"/>
                <w:szCs w:val="30"/>
                <w:lang w:val="en-US"/>
              </w:rPr>
              <w:t>47</w:t>
            </w: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176</w:t>
            </w:r>
          </w:p>
        </w:tc>
      </w:tr>
      <w:tr w:rsidR="0094522D" w:rsidRPr="00EE7B08" w:rsidTr="00D43E97">
        <w:tc>
          <w:tcPr>
            <w:tcW w:w="3510" w:type="dxa"/>
          </w:tcPr>
          <w:p w:rsidR="0094522D" w:rsidRPr="00EE7B08" w:rsidRDefault="0094522D" w:rsidP="00D43E97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22D" w:rsidRPr="00EE7B08" w:rsidRDefault="00EB4A38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8,173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94522D" w:rsidRPr="00EE7B08" w:rsidRDefault="00BC181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4,847</w:t>
            </w:r>
          </w:p>
        </w:tc>
        <w:tc>
          <w:tcPr>
            <w:tcW w:w="267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522D" w:rsidRPr="00EE7B08" w:rsidRDefault="00EB4A38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5,441</w:t>
            </w:r>
          </w:p>
        </w:tc>
        <w:tc>
          <w:tcPr>
            <w:tcW w:w="258" w:type="dxa"/>
          </w:tcPr>
          <w:p w:rsidR="0094522D" w:rsidRPr="00EE7B08" w:rsidRDefault="0094522D" w:rsidP="00D43E9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522D" w:rsidRPr="00EE7B08" w:rsidRDefault="00AA7C95" w:rsidP="00D43E9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3,58</w:t>
            </w:r>
            <w:r w:rsidR="00BC1815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</w:tr>
    </w:tbl>
    <w:p w:rsidR="0094522D" w:rsidRPr="00EE7B08" w:rsidRDefault="0094522D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807EB5" w:rsidRPr="00EE7B08" w:rsidRDefault="00807EB5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</w:rPr>
      </w:pPr>
    </w:p>
    <w:p w:rsidR="00807EB5" w:rsidRPr="00EE7B08" w:rsidRDefault="00807EB5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cs/>
        </w:rPr>
        <w:sectPr w:rsidR="00807EB5" w:rsidRPr="00EE7B08" w:rsidSect="00587CA4">
          <w:headerReference w:type="default" r:id="rId9"/>
          <w:footerReference w:type="default" r:id="rId10"/>
          <w:pgSz w:w="11909" w:h="16834" w:code="9"/>
          <w:pgMar w:top="720" w:right="1109" w:bottom="720" w:left="1440" w:header="720" w:footer="374" w:gutter="0"/>
          <w:pgNumType w:start="17"/>
          <w:cols w:space="720"/>
          <w:docGrid w:linePitch="245"/>
        </w:sectPr>
      </w:pPr>
    </w:p>
    <w:p w:rsidR="00104DCF" w:rsidRPr="00EE7B08" w:rsidRDefault="00104DCF" w:rsidP="00104DCF">
      <w:pPr>
        <w:spacing w:line="380" w:lineRule="exac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="00D10B63">
        <w:rPr>
          <w:rFonts w:ascii="Angsana New" w:hAnsi="Angsana New"/>
          <w:sz w:val="30"/>
          <w:szCs w:val="30"/>
        </w:rPr>
        <w:t xml:space="preserve">30 </w:t>
      </w:r>
      <w:r w:rsidR="00D10B63">
        <w:rPr>
          <w:rFonts w:ascii="Angsana New" w:hAnsi="Angsana New" w:hint="cs"/>
          <w:sz w:val="30"/>
          <w:szCs w:val="30"/>
          <w:cs/>
        </w:rPr>
        <w:t>มิถุนายน</w:t>
      </w:r>
      <w:r w:rsidR="00977D4D">
        <w:rPr>
          <w:rFonts w:ascii="Angsana New" w:hAnsi="Angsana New" w:hint="cs"/>
          <w:sz w:val="30"/>
          <w:szCs w:val="30"/>
          <w:cs/>
        </w:rPr>
        <w:t xml:space="preserve"> 2562</w:t>
      </w:r>
      <w:r w:rsidR="00D0248D" w:rsidRPr="00EE7B08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Pr="00EE7B08">
        <w:rPr>
          <w:rFonts w:ascii="Angsana New" w:hAnsi="Angsana New"/>
          <w:sz w:val="30"/>
          <w:szCs w:val="30"/>
          <w:cs/>
        </w:rPr>
        <w:t xml:space="preserve">ธันวาคม </w:t>
      </w:r>
      <w:r w:rsidR="00977D4D">
        <w:rPr>
          <w:rFonts w:ascii="Angsana New" w:hAnsi="Angsana New" w:hint="cs"/>
          <w:sz w:val="30"/>
          <w:szCs w:val="30"/>
          <w:cs/>
        </w:rPr>
        <w:t>2561</w:t>
      </w:r>
      <w:r w:rsidR="00D0248D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มีดังนี้</w:t>
      </w:r>
    </w:p>
    <w:p w:rsidR="00807EB5" w:rsidRPr="00EE7B08" w:rsidRDefault="00807EB5" w:rsidP="00104DCF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07EB5" w:rsidRPr="00EE7B08" w:rsidRDefault="00807EB5" w:rsidP="00104DCF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</w:rPr>
        <w:t xml:space="preserve"> –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807EB5" w:rsidRPr="00EE7B08" w:rsidRDefault="00807EB5" w:rsidP="00807EB5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D43E97" w:rsidRPr="00EE7B08" w:rsidTr="00807EB5">
        <w:trPr>
          <w:tblHeader/>
        </w:trPr>
        <w:tc>
          <w:tcPr>
            <w:tcW w:w="4201" w:type="dxa"/>
          </w:tcPr>
          <w:p w:rsidR="00D43E97" w:rsidRPr="00EE7B08" w:rsidRDefault="00D43E97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D43E97" w:rsidRPr="00EE7B08" w:rsidRDefault="00D43E97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D43E97" w:rsidRPr="00EE7B08" w:rsidRDefault="00D43E97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D43E97" w:rsidRPr="00EE7B08" w:rsidRDefault="00D43E97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D43E97" w:rsidRPr="00EE7B08" w:rsidRDefault="00D43E97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D43E97" w:rsidRPr="00EE7B08" w:rsidRDefault="00D43E97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D43E97" w:rsidRPr="00EE7B08" w:rsidRDefault="00D43E97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D43E97" w:rsidRPr="00EE7B08" w:rsidRDefault="00D43E97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5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F21DC8" w:rsidRPr="00EE7B08" w:rsidTr="00807EB5">
        <w:trPr>
          <w:tblHeader/>
        </w:trPr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F21DC8" w:rsidRPr="00EE7B08" w:rsidTr="00807EB5">
        <w:trPr>
          <w:tblHeader/>
        </w:trPr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977D4D" w:rsidRPr="00EE7B08" w:rsidTr="00807EB5">
        <w:tc>
          <w:tcPr>
            <w:tcW w:w="4201" w:type="dxa"/>
          </w:tcPr>
          <w:p w:rsidR="00977D4D" w:rsidRPr="00EE7B08" w:rsidRDefault="00977D4D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977D4D" w:rsidRPr="00EE7B08" w:rsidRDefault="00977D4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977D4D" w:rsidRPr="00EE7B08" w:rsidRDefault="00977D4D" w:rsidP="008D2DA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977D4D" w:rsidRPr="00EE7B08" w:rsidTr="008D2DAB">
        <w:tc>
          <w:tcPr>
            <w:tcW w:w="4201" w:type="dxa"/>
          </w:tcPr>
          <w:p w:rsidR="00977D4D" w:rsidRPr="00EE7B08" w:rsidRDefault="00977D4D" w:rsidP="00104DCF">
            <w:pPr>
              <w:spacing w:line="240" w:lineRule="atLeast"/>
              <w:ind w:left="3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977D4D" w:rsidRPr="00EE7B08" w:rsidRDefault="00977D4D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77D4D" w:rsidRPr="00EE7B08" w:rsidRDefault="00977D4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977D4D" w:rsidRPr="00EE7B08" w:rsidRDefault="00977D4D" w:rsidP="008D2DA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77D4D" w:rsidRPr="00EE7B08" w:rsidRDefault="00977D4D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77D4D" w:rsidRPr="00EE7B08" w:rsidRDefault="00977D4D" w:rsidP="008D2DAB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11907" w:rsidRPr="00EE7B08" w:rsidTr="00807EB5">
        <w:tc>
          <w:tcPr>
            <w:tcW w:w="4201" w:type="dxa"/>
          </w:tcPr>
          <w:p w:rsidR="00A11907" w:rsidRPr="00EE7B08" w:rsidRDefault="00A11907" w:rsidP="00104DCF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(มหาชน)</w:t>
            </w:r>
          </w:p>
        </w:tc>
        <w:tc>
          <w:tcPr>
            <w:tcW w:w="1418" w:type="dxa"/>
          </w:tcPr>
          <w:p w:rsidR="00A11907" w:rsidRPr="00EE7B08" w:rsidRDefault="00A11907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11907" w:rsidRPr="00EE7B08" w:rsidRDefault="00A11907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11907" w:rsidRPr="00EE7B08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11907" w:rsidRPr="00EE7B08" w:rsidRDefault="00A11907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11907" w:rsidRPr="00EE7B08" w:rsidRDefault="00A11907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11907" w:rsidRPr="00EE7B08" w:rsidTr="00807EB5">
        <w:tc>
          <w:tcPr>
            <w:tcW w:w="4201" w:type="dxa"/>
          </w:tcPr>
          <w:p w:rsidR="00A11907" w:rsidRPr="00EE7B08" w:rsidRDefault="00A11907" w:rsidP="00104DCF">
            <w:pPr>
              <w:spacing w:line="240" w:lineRule="atLeast"/>
              <w:ind w:left="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11907" w:rsidRPr="00EE7B08" w:rsidRDefault="00A11907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A554A3" w:rsidRDefault="00A554A3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807EB5" w:rsidRPr="00EE7B08" w:rsidRDefault="00807EB5" w:rsidP="00807EB5">
      <w:pPr>
        <w:tabs>
          <w:tab w:val="left" w:pos="540"/>
          <w:tab w:val="left" w:pos="1080"/>
        </w:tabs>
        <w:spacing w:line="2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807EB5" w:rsidRPr="00EE7B08" w:rsidRDefault="00B8651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D43E97" w:rsidRPr="00EE7B08" w:rsidTr="00D378C4">
        <w:trPr>
          <w:tblHeader/>
        </w:trPr>
        <w:tc>
          <w:tcPr>
            <w:tcW w:w="4201" w:type="dxa"/>
          </w:tcPr>
          <w:p w:rsidR="00D43E97" w:rsidRPr="00EE7B08" w:rsidRDefault="00D43E97" w:rsidP="00D378C4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D43E97" w:rsidRPr="00EE7B08" w:rsidRDefault="00D43E97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D43E97" w:rsidRPr="00EE7B08" w:rsidRDefault="00D43E97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D43E97" w:rsidRPr="00EE7B08" w:rsidRDefault="00D43E97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5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D43E97" w:rsidRPr="00EE7B08" w:rsidRDefault="00D43E97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B86518" w:rsidRPr="00EE7B08" w:rsidTr="00807EB5">
        <w:trPr>
          <w:tblHeader/>
        </w:trPr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977D4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B86518" w:rsidRPr="00EE7B08" w:rsidTr="00807EB5">
        <w:trPr>
          <w:tblHeader/>
        </w:trPr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B86518" w:rsidRPr="00EE7B08" w:rsidRDefault="00B8651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1F7FEA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835FB5" w:rsidRPr="00EE7B08" w:rsidTr="00807EB5">
        <w:tc>
          <w:tcPr>
            <w:tcW w:w="4201" w:type="dxa"/>
          </w:tcPr>
          <w:p w:rsidR="00835FB5" w:rsidRPr="00EE7B08" w:rsidRDefault="00835FB5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</w:tcPr>
          <w:p w:rsidR="00835FB5" w:rsidRPr="00D10B63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2,08</w:t>
            </w:r>
            <w:r w:rsidR="00832B1A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835FB5" w:rsidRPr="00EE7B08" w:rsidRDefault="00835FB5" w:rsidP="00977D4D">
            <w:pPr>
              <w:tabs>
                <w:tab w:val="decimal" w:pos="91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2,024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835FB5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2,08</w:t>
            </w:r>
            <w:r w:rsidR="00832B1A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835FB5" w:rsidRPr="00EE7B08" w:rsidRDefault="00835FB5" w:rsidP="008D2DAB">
            <w:pPr>
              <w:tabs>
                <w:tab w:val="decimal" w:pos="91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2,024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835FB5" w:rsidRPr="00EE7B08" w:rsidRDefault="00D10B6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835FB5" w:rsidRPr="00EE7B08" w:rsidRDefault="00835F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835FB5" w:rsidRPr="00EE7B08" w:rsidRDefault="00835FB5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35FB5" w:rsidRPr="00EE7B08" w:rsidTr="00807EB5">
        <w:tc>
          <w:tcPr>
            <w:tcW w:w="4201" w:type="dxa"/>
          </w:tcPr>
          <w:p w:rsidR="00835FB5" w:rsidRPr="00EE7B08" w:rsidRDefault="00835FB5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</w:tcPr>
          <w:p w:rsidR="00835FB5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835FB5" w:rsidRPr="00EE7B08" w:rsidRDefault="00835FB5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835FB5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835FB5" w:rsidRPr="00EE7B08" w:rsidRDefault="00835FB5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835FB5" w:rsidRPr="00EE7B08" w:rsidRDefault="00D10B6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835FB5" w:rsidRPr="00EE7B08" w:rsidRDefault="00835F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835FB5" w:rsidRPr="00EE7B08" w:rsidRDefault="00835FB5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D378C4">
        <w:tc>
          <w:tcPr>
            <w:tcW w:w="4201" w:type="dxa"/>
          </w:tcPr>
          <w:p w:rsidR="00B86518" w:rsidRPr="00EE7B08" w:rsidRDefault="00B8651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ไออีซี แม่ทา แม่แตง จำกัด </w:t>
            </w:r>
          </w:p>
        </w:tc>
        <w:tc>
          <w:tcPr>
            <w:tcW w:w="1418" w:type="dxa"/>
          </w:tcPr>
          <w:p w:rsidR="00B86518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218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977D4D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D10B63" w:rsidP="00D378C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835FB5" w:rsidP="00D378C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218</w:t>
            </w:r>
          </w:p>
        </w:tc>
        <w:tc>
          <w:tcPr>
            <w:tcW w:w="255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835FB5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B86518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7,772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977D4D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7,545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7,737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835FB5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7,545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D10B63" w:rsidP="00D10B63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35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E75E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EE7B08">
              <w:rPr>
                <w:rFonts w:ascii="Angsana New" w:hAnsi="Angsana New"/>
                <w:sz w:val="30"/>
                <w:szCs w:val="30"/>
              </w:rPr>
              <w:t>201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18" w:type="dxa"/>
          </w:tcPr>
          <w:p w:rsidR="00B86518" w:rsidRPr="00EE7B08" w:rsidRDefault="00D10B63" w:rsidP="00D10B63">
            <w:pPr>
              <w:tabs>
                <w:tab w:val="decimal" w:pos="6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977D4D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D10B63" w:rsidP="00D10B6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835FB5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D10B6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E75E07" w:rsidP="00E75E0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จีเดค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B86518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7,662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977D4D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7,469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7,662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835FB5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7,469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D10B6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E75E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</w:t>
            </w:r>
            <w:r w:rsidR="00587CA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(มหาชน)</w:t>
            </w:r>
          </w:p>
        </w:tc>
        <w:tc>
          <w:tcPr>
            <w:tcW w:w="1418" w:type="dxa"/>
          </w:tcPr>
          <w:p w:rsidR="00B86518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835FB5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835FB5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D10B6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E75E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835FB5" w:rsidRPr="00EE7B08" w:rsidTr="00807EB5">
        <w:tc>
          <w:tcPr>
            <w:tcW w:w="4201" w:type="dxa"/>
          </w:tcPr>
          <w:p w:rsidR="00835FB5" w:rsidRPr="00EE7B08" w:rsidRDefault="00835FB5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</w:tcPr>
          <w:p w:rsidR="00835FB5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342,316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835FB5" w:rsidRPr="00EE7B08" w:rsidRDefault="00835FB5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335,825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835FB5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342,316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835FB5" w:rsidRPr="00EE7B08" w:rsidRDefault="00835FB5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335,825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835FB5" w:rsidRPr="00EE7B08" w:rsidRDefault="00D10B6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835FB5" w:rsidRPr="00EE7B08" w:rsidRDefault="00835F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835FB5" w:rsidRPr="00EE7B08" w:rsidRDefault="00E75E07" w:rsidP="00E75E0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35FB5" w:rsidRPr="00EE7B08" w:rsidTr="00D378C4">
        <w:tc>
          <w:tcPr>
            <w:tcW w:w="4201" w:type="dxa"/>
          </w:tcPr>
          <w:p w:rsidR="00835FB5" w:rsidRPr="00EE7B08" w:rsidRDefault="00835FB5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</w:tcPr>
          <w:p w:rsidR="00835FB5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835FB5" w:rsidRPr="00EE7B08" w:rsidRDefault="00835FB5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835FB5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835FB5" w:rsidRPr="00EE7B08" w:rsidRDefault="00835FB5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835FB5" w:rsidRPr="00EE7B08" w:rsidRDefault="00D10B6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835FB5" w:rsidRPr="00EE7B08" w:rsidRDefault="00835F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835FB5" w:rsidRPr="00EE7B08" w:rsidRDefault="00E75E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11907" w:rsidRPr="00EE7B08" w:rsidTr="00807EB5">
        <w:tc>
          <w:tcPr>
            <w:tcW w:w="4201" w:type="dxa"/>
          </w:tcPr>
          <w:p w:rsidR="00A11907" w:rsidRPr="00EE7B08" w:rsidRDefault="00A11907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8" w:type="dxa"/>
          </w:tcPr>
          <w:p w:rsidR="00A11907" w:rsidRPr="00EE7B08" w:rsidRDefault="00A11907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A11907" w:rsidRDefault="00A11907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11907" w:rsidRPr="00EE7B08" w:rsidRDefault="00A11907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A11907" w:rsidRDefault="00A11907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11907" w:rsidRPr="00EE7B08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A11907" w:rsidRPr="00EE7B08" w:rsidRDefault="00A11907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11907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35FB5" w:rsidRPr="00EE7B08" w:rsidTr="00807EB5">
        <w:tc>
          <w:tcPr>
            <w:tcW w:w="4201" w:type="dxa"/>
          </w:tcPr>
          <w:p w:rsidR="00835FB5" w:rsidRPr="00EE7B08" w:rsidRDefault="00835FB5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835FB5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24,236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835FB5" w:rsidRPr="00EE7B08" w:rsidRDefault="00835FB5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22,327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835FB5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24,236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835FB5" w:rsidRPr="00EE7B08" w:rsidRDefault="00835FB5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22,327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835FB5" w:rsidRPr="00EE7B08" w:rsidRDefault="00D10B6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835FB5" w:rsidRPr="00EE7B08" w:rsidRDefault="00835F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835FB5" w:rsidRPr="00EE7B08" w:rsidRDefault="00E75E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35FB5" w:rsidRPr="00EE7B08" w:rsidTr="00807EB5">
        <w:tc>
          <w:tcPr>
            <w:tcW w:w="4201" w:type="dxa"/>
          </w:tcPr>
          <w:p w:rsidR="00835FB5" w:rsidRPr="00EE7B08" w:rsidRDefault="00835FB5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E-Contech Management Pte.Ltd.</w:t>
            </w:r>
          </w:p>
        </w:tc>
        <w:tc>
          <w:tcPr>
            <w:tcW w:w="1418" w:type="dxa"/>
          </w:tcPr>
          <w:p w:rsidR="00835FB5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512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835FB5" w:rsidRPr="00EE7B08" w:rsidRDefault="00835FB5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467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835FB5" w:rsidRPr="00EE7B08" w:rsidRDefault="00D10B6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512</w:t>
            </w:r>
          </w:p>
        </w:tc>
        <w:tc>
          <w:tcPr>
            <w:tcW w:w="264" w:type="dxa"/>
          </w:tcPr>
          <w:p w:rsidR="00835FB5" w:rsidRPr="00EE7B08" w:rsidRDefault="00835FB5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835FB5" w:rsidRPr="00EE7B08" w:rsidRDefault="00835FB5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467</w:t>
            </w:r>
          </w:p>
        </w:tc>
        <w:tc>
          <w:tcPr>
            <w:tcW w:w="264" w:type="dxa"/>
          </w:tcPr>
          <w:p w:rsidR="00835FB5" w:rsidRPr="00EE7B08" w:rsidRDefault="00835F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835FB5" w:rsidRPr="00EE7B08" w:rsidRDefault="00D10B6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835FB5" w:rsidRPr="00EE7B08" w:rsidRDefault="00835F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835FB5" w:rsidRPr="00EE7B08" w:rsidRDefault="00E75E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B86518" w:rsidRPr="00EE7B08" w:rsidRDefault="00832B1A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856,313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6518" w:rsidRPr="00EE7B08" w:rsidRDefault="00835FB5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847,617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B86518" w:rsidRPr="00EE7B08" w:rsidRDefault="00832B1A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856,060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6518" w:rsidRPr="00EE7B08" w:rsidRDefault="00835FB5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847,513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B86518" w:rsidRPr="00EE7B08" w:rsidRDefault="00D10B63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253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6518" w:rsidRPr="00EE7B08" w:rsidRDefault="00835FB5" w:rsidP="00B86518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104</w:t>
            </w:r>
          </w:p>
        </w:tc>
      </w:tr>
    </w:tbl>
    <w:p w:rsidR="001F7FEA" w:rsidRPr="00EE7B08" w:rsidRDefault="001F7FEA" w:rsidP="001F7FEA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07EB5" w:rsidRPr="00EE7B08" w:rsidRDefault="00807EB5" w:rsidP="00807EB5">
      <w:pPr>
        <w:spacing w:line="240" w:lineRule="atLeast"/>
        <w:ind w:left="99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เงินให้กู้ยืมระยะสั้นแก่กิจการที่เกี่ยวข้องกัน</w:t>
      </w:r>
    </w:p>
    <w:p w:rsidR="00807EB5" w:rsidRPr="00EE7B08" w:rsidRDefault="00807EB5" w:rsidP="003E5B78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403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198"/>
        <w:gridCol w:w="1417"/>
        <w:gridCol w:w="264"/>
        <w:gridCol w:w="1429"/>
        <w:gridCol w:w="264"/>
        <w:gridCol w:w="1307"/>
        <w:gridCol w:w="264"/>
        <w:gridCol w:w="1437"/>
        <w:gridCol w:w="264"/>
        <w:gridCol w:w="1449"/>
        <w:gridCol w:w="255"/>
        <w:gridCol w:w="1434"/>
        <w:gridCol w:w="12"/>
        <w:gridCol w:w="39"/>
      </w:tblGrid>
      <w:tr w:rsidR="00807EB5" w:rsidRPr="00EE7B08" w:rsidTr="00587CA4">
        <w:trPr>
          <w:gridAfter w:val="2"/>
          <w:wAfter w:w="51" w:type="dxa"/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784" w:type="dxa"/>
            <w:gridSpan w:val="11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0248D" w:rsidRPr="00EE7B08" w:rsidTr="00587CA4">
        <w:trPr>
          <w:gridAfter w:val="2"/>
          <w:wAfter w:w="51" w:type="dxa"/>
          <w:tblHeader/>
        </w:trPr>
        <w:tc>
          <w:tcPr>
            <w:tcW w:w="4198" w:type="dxa"/>
          </w:tcPr>
          <w:p w:rsidR="00D0248D" w:rsidRPr="00EE7B08" w:rsidRDefault="00D0248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0" w:type="dxa"/>
            <w:gridSpan w:val="3"/>
          </w:tcPr>
          <w:p w:rsidR="00D0248D" w:rsidRPr="00EE7B08" w:rsidRDefault="00D0248D" w:rsidP="00EA0E6F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8" w:type="dxa"/>
            <w:gridSpan w:val="3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38" w:type="dxa"/>
            <w:gridSpan w:val="3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D43E97" w:rsidRPr="00EE7B08" w:rsidTr="00587CA4">
        <w:trPr>
          <w:tblHeader/>
        </w:trPr>
        <w:tc>
          <w:tcPr>
            <w:tcW w:w="4198" w:type="dxa"/>
          </w:tcPr>
          <w:p w:rsidR="00D43E97" w:rsidRPr="00EE7B08" w:rsidRDefault="00D43E97" w:rsidP="004729C3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D43E97" w:rsidRPr="00EE7B08" w:rsidRDefault="00D43E97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D43E97" w:rsidRPr="00EE7B08" w:rsidRDefault="00D43E97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D43E97" w:rsidRPr="00EE7B08" w:rsidRDefault="00D43E97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D43E97" w:rsidRPr="00EE7B08" w:rsidRDefault="00D43E97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D43E97" w:rsidRPr="00EE7B08" w:rsidRDefault="00D43E97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D43E97" w:rsidRPr="00EE7B08" w:rsidRDefault="00D43E97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D43E97" w:rsidRPr="00EE7B08" w:rsidRDefault="00D43E97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D43E97" w:rsidRPr="00EE7B08" w:rsidRDefault="00D43E97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D43E97" w:rsidRPr="00EE7B08" w:rsidRDefault="00D43E97" w:rsidP="00D43E9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5" w:type="dxa"/>
          </w:tcPr>
          <w:p w:rsidR="00D43E97" w:rsidRPr="00EE7B08" w:rsidRDefault="00D43E97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85" w:type="dxa"/>
            <w:gridSpan w:val="3"/>
          </w:tcPr>
          <w:p w:rsidR="00D43E97" w:rsidRPr="00EE7B08" w:rsidRDefault="00D43E97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807EB5" w:rsidRPr="00EE7B08" w:rsidTr="00587CA4">
        <w:trPr>
          <w:gridAfter w:val="2"/>
          <w:wAfter w:w="51" w:type="dxa"/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807EB5" w:rsidRPr="00EE7B08" w:rsidTr="00587CA4">
        <w:trPr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835" w:type="dxa"/>
            <w:gridSpan w:val="1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3E5B78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07EB5" w:rsidRPr="00EE7B08" w:rsidTr="00587CA4">
        <w:trPr>
          <w:gridAfter w:val="1"/>
          <w:wAfter w:w="39" w:type="dxa"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2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832B1A" w:rsidRPr="00EE7B08" w:rsidTr="00587CA4">
        <w:trPr>
          <w:gridAfter w:val="1"/>
          <w:wAfter w:w="39" w:type="dxa"/>
        </w:trPr>
        <w:tc>
          <w:tcPr>
            <w:tcW w:w="4198" w:type="dxa"/>
          </w:tcPr>
          <w:p w:rsidR="00832B1A" w:rsidRPr="00EE7B08" w:rsidRDefault="00832B1A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7" w:type="dxa"/>
          </w:tcPr>
          <w:p w:rsidR="00832B1A" w:rsidRPr="00EE7B08" w:rsidRDefault="00832B1A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657,994</w:t>
            </w:r>
          </w:p>
        </w:tc>
        <w:tc>
          <w:tcPr>
            <w:tcW w:w="264" w:type="dxa"/>
          </w:tcPr>
          <w:p w:rsidR="00832B1A" w:rsidRPr="00EE7B08" w:rsidRDefault="00832B1A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832B1A" w:rsidRPr="005C6386" w:rsidRDefault="00832B1A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627,994</w:t>
            </w:r>
          </w:p>
        </w:tc>
        <w:tc>
          <w:tcPr>
            <w:tcW w:w="264" w:type="dxa"/>
          </w:tcPr>
          <w:p w:rsidR="00832B1A" w:rsidRPr="00EE7B08" w:rsidRDefault="00832B1A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832B1A" w:rsidRPr="00EE7B08" w:rsidRDefault="00832B1A" w:rsidP="00090FF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657,994</w:t>
            </w:r>
          </w:p>
        </w:tc>
        <w:tc>
          <w:tcPr>
            <w:tcW w:w="264" w:type="dxa"/>
          </w:tcPr>
          <w:p w:rsidR="00832B1A" w:rsidRPr="00EE7B08" w:rsidRDefault="00832B1A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832B1A" w:rsidRPr="005C6386" w:rsidRDefault="00832B1A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627,994</w:t>
            </w:r>
          </w:p>
        </w:tc>
        <w:tc>
          <w:tcPr>
            <w:tcW w:w="264" w:type="dxa"/>
          </w:tcPr>
          <w:p w:rsidR="00832B1A" w:rsidRPr="00EE7B08" w:rsidRDefault="00832B1A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832B1A" w:rsidRPr="00EE7B08" w:rsidRDefault="00832B1A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832B1A" w:rsidRPr="00EE7B08" w:rsidRDefault="00832B1A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bottom"/>
          </w:tcPr>
          <w:p w:rsidR="00832B1A" w:rsidRPr="00EE7B08" w:rsidRDefault="00832B1A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832B1A" w:rsidRPr="00EE7B08" w:rsidTr="00587CA4">
        <w:trPr>
          <w:gridAfter w:val="1"/>
          <w:wAfter w:w="39" w:type="dxa"/>
        </w:trPr>
        <w:tc>
          <w:tcPr>
            <w:tcW w:w="4198" w:type="dxa"/>
          </w:tcPr>
          <w:p w:rsidR="00832B1A" w:rsidRPr="00EE7B08" w:rsidRDefault="00832B1A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417" w:type="dxa"/>
          </w:tcPr>
          <w:p w:rsidR="00832B1A" w:rsidRPr="00EE7B08" w:rsidRDefault="00832B1A" w:rsidP="009900E1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1,220</w:t>
            </w:r>
          </w:p>
        </w:tc>
        <w:tc>
          <w:tcPr>
            <w:tcW w:w="264" w:type="dxa"/>
          </w:tcPr>
          <w:p w:rsidR="00832B1A" w:rsidRPr="00EE7B08" w:rsidRDefault="00832B1A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832B1A" w:rsidRPr="00EE7B08" w:rsidRDefault="00832B1A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760</w:t>
            </w:r>
          </w:p>
        </w:tc>
        <w:tc>
          <w:tcPr>
            <w:tcW w:w="264" w:type="dxa"/>
          </w:tcPr>
          <w:p w:rsidR="00832B1A" w:rsidRPr="00EE7B08" w:rsidRDefault="00832B1A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832B1A" w:rsidRPr="00EE7B08" w:rsidRDefault="00832B1A" w:rsidP="00090FF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1,220</w:t>
            </w:r>
          </w:p>
        </w:tc>
        <w:tc>
          <w:tcPr>
            <w:tcW w:w="264" w:type="dxa"/>
          </w:tcPr>
          <w:p w:rsidR="00832B1A" w:rsidRPr="00EE7B08" w:rsidRDefault="00832B1A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832B1A" w:rsidRPr="00EE7B08" w:rsidRDefault="00832B1A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760</w:t>
            </w:r>
          </w:p>
        </w:tc>
        <w:tc>
          <w:tcPr>
            <w:tcW w:w="264" w:type="dxa"/>
          </w:tcPr>
          <w:p w:rsidR="00832B1A" w:rsidRPr="00EE7B08" w:rsidRDefault="00832B1A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832B1A" w:rsidRPr="00EE7B08" w:rsidRDefault="00832B1A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832B1A" w:rsidRPr="00EE7B08" w:rsidRDefault="00832B1A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2"/>
            <w:shd w:val="clear" w:color="auto" w:fill="auto"/>
          </w:tcPr>
          <w:p w:rsidR="00832B1A" w:rsidRPr="00EE7B08" w:rsidRDefault="00832B1A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832B1A" w:rsidRPr="00EE7B08" w:rsidTr="00587CA4">
        <w:trPr>
          <w:gridAfter w:val="1"/>
          <w:wAfter w:w="39" w:type="dxa"/>
        </w:trPr>
        <w:tc>
          <w:tcPr>
            <w:tcW w:w="4198" w:type="dxa"/>
          </w:tcPr>
          <w:p w:rsidR="00832B1A" w:rsidRPr="00EE7B08" w:rsidRDefault="00832B1A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7" w:type="dxa"/>
          </w:tcPr>
          <w:p w:rsidR="00832B1A" w:rsidRPr="00EE7B08" w:rsidRDefault="00832B1A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166,269</w:t>
            </w:r>
          </w:p>
        </w:tc>
        <w:tc>
          <w:tcPr>
            <w:tcW w:w="264" w:type="dxa"/>
          </w:tcPr>
          <w:p w:rsidR="00832B1A" w:rsidRPr="00EE7B08" w:rsidRDefault="00832B1A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832B1A" w:rsidRPr="00EE7B08" w:rsidRDefault="00832B1A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110,269</w:t>
            </w:r>
          </w:p>
        </w:tc>
        <w:tc>
          <w:tcPr>
            <w:tcW w:w="264" w:type="dxa"/>
          </w:tcPr>
          <w:p w:rsidR="00832B1A" w:rsidRPr="00EE7B08" w:rsidRDefault="00832B1A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832B1A" w:rsidRPr="00EE7B08" w:rsidRDefault="00832B1A" w:rsidP="00090FF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166,269</w:t>
            </w:r>
          </w:p>
        </w:tc>
        <w:tc>
          <w:tcPr>
            <w:tcW w:w="264" w:type="dxa"/>
          </w:tcPr>
          <w:p w:rsidR="00832B1A" w:rsidRPr="00EE7B08" w:rsidRDefault="00832B1A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832B1A" w:rsidRPr="00EE7B08" w:rsidRDefault="00832B1A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110,269</w:t>
            </w:r>
          </w:p>
        </w:tc>
        <w:tc>
          <w:tcPr>
            <w:tcW w:w="264" w:type="dxa"/>
          </w:tcPr>
          <w:p w:rsidR="00832B1A" w:rsidRPr="00EE7B08" w:rsidRDefault="00832B1A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832B1A" w:rsidRPr="00EE7B08" w:rsidRDefault="00832B1A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832B1A" w:rsidRPr="00EE7B08" w:rsidRDefault="00832B1A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bottom"/>
          </w:tcPr>
          <w:p w:rsidR="00832B1A" w:rsidRPr="00EE7B08" w:rsidRDefault="00832B1A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832B1A" w:rsidRPr="00EE7B08" w:rsidTr="00587CA4">
        <w:trPr>
          <w:gridAfter w:val="1"/>
          <w:wAfter w:w="39" w:type="dxa"/>
        </w:trPr>
        <w:tc>
          <w:tcPr>
            <w:tcW w:w="4198" w:type="dxa"/>
          </w:tcPr>
          <w:p w:rsidR="00832B1A" w:rsidRPr="00EE7B08" w:rsidRDefault="00832B1A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832B1A" w:rsidRPr="00EE7B08" w:rsidRDefault="00832B1A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832B1A" w:rsidRPr="00EE7B08" w:rsidRDefault="00832B1A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832B1A" w:rsidRDefault="00832B1A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832B1A" w:rsidRPr="00EE7B08" w:rsidRDefault="00832B1A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832B1A" w:rsidRPr="00EE7B08" w:rsidRDefault="00832B1A" w:rsidP="00090FF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832B1A" w:rsidRPr="00EE7B08" w:rsidRDefault="00832B1A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832B1A" w:rsidRDefault="00832B1A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832B1A" w:rsidRPr="00EE7B08" w:rsidRDefault="00832B1A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832B1A" w:rsidRPr="00EE7B08" w:rsidRDefault="00832B1A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832B1A" w:rsidRPr="00EE7B08" w:rsidRDefault="00832B1A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bottom"/>
          </w:tcPr>
          <w:p w:rsidR="00832B1A" w:rsidRDefault="00832B1A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C6386" w:rsidRPr="00EE7B08" w:rsidTr="00587CA4">
        <w:trPr>
          <w:gridAfter w:val="1"/>
          <w:wAfter w:w="39" w:type="dxa"/>
        </w:trPr>
        <w:tc>
          <w:tcPr>
            <w:tcW w:w="4198" w:type="dxa"/>
          </w:tcPr>
          <w:p w:rsidR="005C6386" w:rsidRPr="00EE7B08" w:rsidRDefault="005C6386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lastRenderedPageBreak/>
              <w:t>E-Contech Management Pte.Ltd.</w:t>
            </w:r>
          </w:p>
        </w:tc>
        <w:tc>
          <w:tcPr>
            <w:tcW w:w="1417" w:type="dxa"/>
          </w:tcPr>
          <w:p w:rsidR="005C6386" w:rsidRPr="00EE7B08" w:rsidRDefault="00832B1A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5C6386" w:rsidRPr="00EE7B08" w:rsidRDefault="005C638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5C6386" w:rsidRPr="00EE7B08" w:rsidRDefault="005C6386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5C6386" w:rsidRPr="00EE7B08" w:rsidRDefault="005C638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5C6386" w:rsidRPr="00EE7B08" w:rsidRDefault="00832B1A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5C6386" w:rsidRPr="00EE7B08" w:rsidRDefault="005C638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5C6386" w:rsidRPr="00EE7B08" w:rsidRDefault="005C6386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5C6386" w:rsidRPr="00EE7B08" w:rsidRDefault="005C638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5C6386" w:rsidRPr="00EE7B08" w:rsidRDefault="00832B1A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C6386" w:rsidRPr="00EE7B08" w:rsidRDefault="005C6386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2"/>
            <w:shd w:val="clear" w:color="auto" w:fill="auto"/>
            <w:vAlign w:val="bottom"/>
          </w:tcPr>
          <w:p w:rsidR="005C6386" w:rsidRPr="00EE7B08" w:rsidRDefault="008D2DAB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A554A3" w:rsidRPr="00EE7B08" w:rsidTr="00587CA4">
        <w:trPr>
          <w:gridAfter w:val="1"/>
          <w:wAfter w:w="39" w:type="dxa"/>
        </w:trPr>
        <w:tc>
          <w:tcPr>
            <w:tcW w:w="4198" w:type="dxa"/>
            <w:shd w:val="clear" w:color="auto" w:fill="auto"/>
          </w:tcPr>
          <w:p w:rsidR="00A554A3" w:rsidRPr="00A554A3" w:rsidRDefault="00A554A3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554A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A554A3" w:rsidRPr="00EE7B08" w:rsidRDefault="00832B1A" w:rsidP="005B107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830,006</w:t>
            </w:r>
          </w:p>
        </w:tc>
        <w:tc>
          <w:tcPr>
            <w:tcW w:w="264" w:type="dxa"/>
          </w:tcPr>
          <w:p w:rsidR="00A554A3" w:rsidRPr="00EE7B08" w:rsidRDefault="00A554A3" w:rsidP="005B10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554A3" w:rsidRPr="00EE7B08" w:rsidRDefault="00A554A3" w:rsidP="005B1078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743,546</w:t>
            </w:r>
          </w:p>
        </w:tc>
        <w:tc>
          <w:tcPr>
            <w:tcW w:w="264" w:type="dxa"/>
          </w:tcPr>
          <w:p w:rsidR="00A554A3" w:rsidRPr="00EE7B08" w:rsidRDefault="00A554A3" w:rsidP="005B10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</w:tcPr>
          <w:p w:rsidR="00A554A3" w:rsidRPr="00EE7B08" w:rsidRDefault="00832B1A" w:rsidP="005B107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830,006</w:t>
            </w:r>
          </w:p>
        </w:tc>
        <w:tc>
          <w:tcPr>
            <w:tcW w:w="264" w:type="dxa"/>
          </w:tcPr>
          <w:p w:rsidR="00A554A3" w:rsidRPr="00EE7B08" w:rsidRDefault="00A554A3" w:rsidP="005B10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554A3" w:rsidRPr="00EE7B08" w:rsidRDefault="00A554A3" w:rsidP="005B1078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743,546</w:t>
            </w:r>
          </w:p>
        </w:tc>
        <w:tc>
          <w:tcPr>
            <w:tcW w:w="264" w:type="dxa"/>
          </w:tcPr>
          <w:p w:rsidR="00A554A3" w:rsidRPr="00EE7B08" w:rsidRDefault="00A554A3" w:rsidP="005B10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A554A3" w:rsidRPr="00EE7B08" w:rsidRDefault="00832B1A" w:rsidP="005B107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554A3" w:rsidRPr="00EE7B08" w:rsidRDefault="00A554A3" w:rsidP="005B10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554A3" w:rsidRPr="00832B1A" w:rsidRDefault="00A554A3" w:rsidP="005B107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32B1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:rsidR="003232FA" w:rsidRPr="005C6386" w:rsidRDefault="003232FA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lang w:val="en-US"/>
        </w:rPr>
        <w:sectPr w:rsidR="003232FA" w:rsidRPr="005C6386" w:rsidSect="001D56F8">
          <w:headerReference w:type="default" r:id="rId11"/>
          <w:pgSz w:w="16834" w:h="11909" w:orient="landscape" w:code="9"/>
          <w:pgMar w:top="1440" w:right="720" w:bottom="1111" w:left="1418" w:header="720" w:footer="374" w:gutter="0"/>
          <w:pgNumType w:start="31"/>
          <w:cols w:space="720"/>
          <w:docGrid w:linePitch="245"/>
        </w:sectPr>
      </w:pPr>
    </w:p>
    <w:p w:rsidR="00846B6D" w:rsidRPr="00EE7B08" w:rsidRDefault="00846B6D" w:rsidP="00F46762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A11907" w:rsidRPr="00EE7B08" w:rsidTr="00881428">
        <w:tc>
          <w:tcPr>
            <w:tcW w:w="6327" w:type="dxa"/>
          </w:tcPr>
          <w:p w:rsidR="00A11907" w:rsidRPr="00EE7B08" w:rsidRDefault="00A11907" w:rsidP="00E32EA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A11907" w:rsidRPr="00A11907" w:rsidRDefault="00A11907" w:rsidP="00A1190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1907" w:rsidRPr="00EE7B08" w:rsidTr="00881428">
        <w:tc>
          <w:tcPr>
            <w:tcW w:w="6327" w:type="dxa"/>
          </w:tcPr>
          <w:p w:rsidR="00A11907" w:rsidRPr="00EE7B08" w:rsidRDefault="00A11907" w:rsidP="00881428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A11907" w:rsidRPr="00A11907" w:rsidRDefault="00A11907" w:rsidP="0088142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64" w:type="dxa"/>
            <w:shd w:val="clear" w:color="auto" w:fill="auto"/>
          </w:tcPr>
          <w:p w:rsidR="00A11907" w:rsidRPr="00EE7B08" w:rsidRDefault="00A11907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A11907" w:rsidRPr="00EE7B08" w:rsidRDefault="00A11907" w:rsidP="00881428">
            <w:pPr>
              <w:tabs>
                <w:tab w:val="decimal" w:pos="91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846B6D" w:rsidRPr="00EE7B08" w:rsidTr="00846B6D">
        <w:tc>
          <w:tcPr>
            <w:tcW w:w="6327" w:type="dxa"/>
          </w:tcPr>
          <w:p w:rsidR="00846B6D" w:rsidRPr="00EE7B08" w:rsidRDefault="00846B6D" w:rsidP="006A2184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6A2184" w:rsidRPr="00EE7B08" w:rsidTr="00B56399">
        <w:tc>
          <w:tcPr>
            <w:tcW w:w="6327" w:type="dxa"/>
          </w:tcPr>
          <w:p w:rsidR="006A2184" w:rsidRPr="00587CA4" w:rsidRDefault="006A2184" w:rsidP="00587CA4">
            <w:pPr>
              <w:spacing w:line="240" w:lineRule="atLeast"/>
              <w:ind w:left="51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192BA4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192BA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A2184" w:rsidRPr="00EE7B08" w:rsidRDefault="006A2184" w:rsidP="000B0FE2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91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A2184" w:rsidRPr="00EE7B08" w:rsidTr="00832B1A">
        <w:tc>
          <w:tcPr>
            <w:tcW w:w="6327" w:type="dxa"/>
          </w:tcPr>
          <w:p w:rsidR="006A2184" w:rsidRPr="00EE7B08" w:rsidRDefault="006A2184" w:rsidP="000B0FE2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shd w:val="clear" w:color="auto" w:fill="auto"/>
          </w:tcPr>
          <w:p w:rsidR="006A2184" w:rsidRPr="00EE7B08" w:rsidRDefault="00971E76" w:rsidP="001D56F8">
            <w:pPr>
              <w:tabs>
                <w:tab w:val="decimal" w:pos="10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30,300</w:t>
            </w:r>
          </w:p>
        </w:tc>
        <w:tc>
          <w:tcPr>
            <w:tcW w:w="264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6A2184" w:rsidRPr="00EE7B08" w:rsidRDefault="00971E76" w:rsidP="00A11907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9,590</w:t>
            </w:r>
          </w:p>
        </w:tc>
      </w:tr>
      <w:tr w:rsidR="00832B1A" w:rsidRPr="00EE7B08" w:rsidTr="00971E76">
        <w:tc>
          <w:tcPr>
            <w:tcW w:w="6327" w:type="dxa"/>
          </w:tcPr>
          <w:p w:rsidR="00832B1A" w:rsidRPr="00EE7B08" w:rsidRDefault="00832B1A" w:rsidP="00090FF3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โอนกลับค่าเผื่อหนี้สงสัยจะสูญ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32B1A" w:rsidRPr="00EE7B08" w:rsidRDefault="00971E76" w:rsidP="001D56F8">
            <w:pPr>
              <w:tabs>
                <w:tab w:val="decimal" w:pos="10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(5,000)</w:t>
            </w:r>
          </w:p>
        </w:tc>
        <w:tc>
          <w:tcPr>
            <w:tcW w:w="264" w:type="dxa"/>
            <w:shd w:val="clear" w:color="auto" w:fill="auto"/>
          </w:tcPr>
          <w:p w:rsidR="00832B1A" w:rsidRPr="00EE7B08" w:rsidRDefault="00832B1A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832B1A" w:rsidRPr="00EE7B08" w:rsidRDefault="00971E76" w:rsidP="00971E76">
            <w:pPr>
              <w:tabs>
                <w:tab w:val="decimal" w:pos="76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71E76" w:rsidRPr="001D56F8" w:rsidTr="00971E76">
        <w:tc>
          <w:tcPr>
            <w:tcW w:w="6327" w:type="dxa"/>
          </w:tcPr>
          <w:p w:rsidR="00971E76" w:rsidRPr="001D56F8" w:rsidRDefault="00971E76" w:rsidP="00090FF3">
            <w:pPr>
              <w:spacing w:line="240" w:lineRule="atLeast"/>
              <w:ind w:left="5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71E76" w:rsidRPr="001D56F8" w:rsidRDefault="00971E76" w:rsidP="001D56F8">
            <w:pPr>
              <w:tabs>
                <w:tab w:val="decimal" w:pos="10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D56F8">
              <w:rPr>
                <w:rFonts w:ascii="Angsana New" w:hAnsi="Angsana New"/>
                <w:b/>
                <w:bCs/>
                <w:sz w:val="30"/>
                <w:szCs w:val="30"/>
              </w:rPr>
              <w:t>25,300</w:t>
            </w:r>
          </w:p>
        </w:tc>
        <w:tc>
          <w:tcPr>
            <w:tcW w:w="264" w:type="dxa"/>
            <w:shd w:val="clear" w:color="auto" w:fill="auto"/>
          </w:tcPr>
          <w:p w:rsidR="00971E76" w:rsidRPr="001D56F8" w:rsidRDefault="00971E76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71E76" w:rsidRPr="001D56F8" w:rsidRDefault="00971E76" w:rsidP="00A11907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D56F8">
              <w:rPr>
                <w:rFonts w:ascii="Angsana New" w:hAnsi="Angsana New"/>
                <w:b/>
                <w:bCs/>
                <w:sz w:val="30"/>
                <w:szCs w:val="30"/>
              </w:rPr>
              <w:t>9,590</w:t>
            </w:r>
          </w:p>
        </w:tc>
      </w:tr>
      <w:tr w:rsidR="00192BA4" w:rsidRPr="00EE7B08" w:rsidTr="00EA794E">
        <w:tc>
          <w:tcPr>
            <w:tcW w:w="6327" w:type="dxa"/>
          </w:tcPr>
          <w:p w:rsidR="00192BA4" w:rsidRPr="00587CA4" w:rsidRDefault="00192BA4" w:rsidP="00587CA4">
            <w:pPr>
              <w:spacing w:line="240" w:lineRule="atLeast"/>
              <w:ind w:left="51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87CA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สำหรับงวดหกเดือนสิ้นสุดวันที่ </w:t>
            </w:r>
            <w:r w:rsidRPr="00587CA4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30 </w:t>
            </w:r>
            <w:r w:rsidRPr="00587CA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559" w:type="dxa"/>
            <w:shd w:val="clear" w:color="auto" w:fill="auto"/>
          </w:tcPr>
          <w:p w:rsidR="00192BA4" w:rsidRPr="00EE7B08" w:rsidRDefault="00192BA4" w:rsidP="00EA79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192BA4" w:rsidRPr="00EE7B08" w:rsidRDefault="00192BA4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192BA4" w:rsidRPr="00EE7B08" w:rsidRDefault="00192BA4" w:rsidP="00EA794E">
            <w:pPr>
              <w:tabs>
                <w:tab w:val="decimal" w:pos="91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92BA4" w:rsidRPr="00EE7B08" w:rsidTr="00832B1A">
        <w:tc>
          <w:tcPr>
            <w:tcW w:w="6327" w:type="dxa"/>
          </w:tcPr>
          <w:p w:rsidR="00192BA4" w:rsidRPr="00EE7B08" w:rsidRDefault="00192BA4" w:rsidP="00EA794E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shd w:val="clear" w:color="auto" w:fill="auto"/>
          </w:tcPr>
          <w:p w:rsidR="00192BA4" w:rsidRPr="00EE7B08" w:rsidRDefault="00832B1A" w:rsidP="00832B1A">
            <w:pPr>
              <w:tabs>
                <w:tab w:val="decimal" w:pos="10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91,460</w:t>
            </w:r>
          </w:p>
        </w:tc>
        <w:tc>
          <w:tcPr>
            <w:tcW w:w="264" w:type="dxa"/>
            <w:shd w:val="clear" w:color="auto" w:fill="auto"/>
          </w:tcPr>
          <w:p w:rsidR="00192BA4" w:rsidRPr="00EE7B08" w:rsidRDefault="00192BA4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192BA4" w:rsidRPr="00EE7B08" w:rsidRDefault="00971E76" w:rsidP="00EA794E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608,053</w:t>
            </w:r>
          </w:p>
        </w:tc>
      </w:tr>
      <w:tr w:rsidR="00832B1A" w:rsidRPr="00EE7B08" w:rsidTr="00971E76">
        <w:tc>
          <w:tcPr>
            <w:tcW w:w="6327" w:type="dxa"/>
          </w:tcPr>
          <w:p w:rsidR="00832B1A" w:rsidRPr="00EE7B08" w:rsidRDefault="00832B1A" w:rsidP="00EA794E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โอนกลับค่าเผื่อหนี้สงสัยจะสูญ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832B1A" w:rsidRPr="00832B1A" w:rsidRDefault="00832B1A" w:rsidP="00832B1A">
            <w:pPr>
              <w:tabs>
                <w:tab w:val="decimal" w:pos="10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(5,000)</w:t>
            </w:r>
          </w:p>
        </w:tc>
        <w:tc>
          <w:tcPr>
            <w:tcW w:w="264" w:type="dxa"/>
            <w:shd w:val="clear" w:color="auto" w:fill="auto"/>
          </w:tcPr>
          <w:p w:rsidR="00832B1A" w:rsidRPr="00EE7B08" w:rsidRDefault="00832B1A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832B1A" w:rsidRPr="00EE7B08" w:rsidRDefault="00971E76" w:rsidP="00971E76">
            <w:pPr>
              <w:tabs>
                <w:tab w:val="decimal" w:pos="76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32B1A" w:rsidRPr="001D56F8" w:rsidTr="00971E76">
        <w:tc>
          <w:tcPr>
            <w:tcW w:w="6327" w:type="dxa"/>
          </w:tcPr>
          <w:p w:rsidR="00832B1A" w:rsidRPr="001D56F8" w:rsidRDefault="00832B1A" w:rsidP="00EA794E">
            <w:pPr>
              <w:spacing w:line="240" w:lineRule="atLeast"/>
              <w:ind w:left="5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32B1A" w:rsidRPr="001D56F8" w:rsidRDefault="00971E76" w:rsidP="00832B1A">
            <w:pPr>
              <w:tabs>
                <w:tab w:val="decimal" w:pos="10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D56F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86,460</w:t>
            </w:r>
          </w:p>
        </w:tc>
        <w:tc>
          <w:tcPr>
            <w:tcW w:w="264" w:type="dxa"/>
            <w:shd w:val="clear" w:color="auto" w:fill="auto"/>
          </w:tcPr>
          <w:p w:rsidR="00832B1A" w:rsidRPr="001D56F8" w:rsidRDefault="00832B1A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32B1A" w:rsidRPr="001D56F8" w:rsidRDefault="00971E76" w:rsidP="00EA794E">
            <w:pPr>
              <w:tabs>
                <w:tab w:val="decimal" w:pos="104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1D56F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608,053</w:t>
            </w:r>
          </w:p>
        </w:tc>
      </w:tr>
    </w:tbl>
    <w:p w:rsidR="00192BA4" w:rsidRPr="00EE7B08" w:rsidRDefault="00192BA4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รายการเคลื่อนไหวของเงินให้กู้ยืมระยะสั้นแก่กิจการที่เกี่ยวข้องกัน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F423A6" w:rsidRPr="00EE7B08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971E76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="00F423A6" w:rsidRPr="00EE7B08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="008D0903">
        <w:rPr>
          <w:rFonts w:ascii="Angsana New" w:hAnsi="Angsana New" w:hint="cs"/>
          <w:sz w:val="30"/>
          <w:szCs w:val="30"/>
          <w:cs/>
          <w:lang w:val="en-US"/>
        </w:rPr>
        <w:t xml:space="preserve">30 มิถุนายน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14043D" w:rsidRPr="00EE7B08" w:rsidRDefault="0014043D" w:rsidP="0014043D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4043D" w:rsidRPr="00EE7B08" w:rsidRDefault="0014043D" w:rsidP="008D2DA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F423A6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D2DAB" w:rsidRPr="00EE7B08" w:rsidTr="008D2DAB">
        <w:tc>
          <w:tcPr>
            <w:tcW w:w="3354" w:type="dxa"/>
          </w:tcPr>
          <w:p w:rsidR="008D2DAB" w:rsidRPr="00EE7B08" w:rsidRDefault="008D2DAB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14" w:type="dxa"/>
          </w:tcPr>
          <w:p w:rsidR="008D2DAB" w:rsidRPr="00EE7B08" w:rsidRDefault="00971E76" w:rsidP="00971E7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8D2DAB" w:rsidRPr="00EE7B08" w:rsidRDefault="008D2DAB" w:rsidP="008D2DA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8D2DAB" w:rsidRPr="00EE7B08" w:rsidRDefault="00971E76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743,546</w:t>
            </w:r>
          </w:p>
        </w:tc>
        <w:tc>
          <w:tcPr>
            <w:tcW w:w="255" w:type="dxa"/>
            <w:shd w:val="clear" w:color="auto" w:fill="auto"/>
          </w:tcPr>
          <w:p w:rsidR="008D2DAB" w:rsidRPr="00EE7B08" w:rsidRDefault="008D2D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8D2DAB" w:rsidRPr="00EE7B08" w:rsidRDefault="008D2DAB" w:rsidP="008D2DA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1,507,644</w:t>
            </w:r>
          </w:p>
        </w:tc>
      </w:tr>
      <w:tr w:rsidR="008D2DAB" w:rsidRPr="00EE7B08" w:rsidTr="008D2DAB">
        <w:tc>
          <w:tcPr>
            <w:tcW w:w="3354" w:type="dxa"/>
          </w:tcPr>
          <w:p w:rsidR="008D2DAB" w:rsidRPr="00EE7B08" w:rsidRDefault="008D2DAB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414" w:type="dxa"/>
          </w:tcPr>
          <w:p w:rsidR="008D2DAB" w:rsidRPr="00EE7B08" w:rsidRDefault="00971E76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8D2DAB" w:rsidRPr="00EE7B08" w:rsidRDefault="008D2DAB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8D2DAB" w:rsidRPr="00EE7B08" w:rsidRDefault="00971E76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91,460</w:t>
            </w:r>
          </w:p>
        </w:tc>
        <w:tc>
          <w:tcPr>
            <w:tcW w:w="255" w:type="dxa"/>
            <w:shd w:val="clear" w:color="auto" w:fill="auto"/>
          </w:tcPr>
          <w:p w:rsidR="008D2DAB" w:rsidRPr="00EE7B08" w:rsidRDefault="008D2D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8D2DAB" w:rsidRPr="00EE7B08" w:rsidRDefault="001D56F8" w:rsidP="008D2DA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39,060</w:t>
            </w:r>
          </w:p>
        </w:tc>
      </w:tr>
      <w:tr w:rsidR="008D2DAB" w:rsidRPr="00EE7B08" w:rsidTr="008D2DAB">
        <w:tc>
          <w:tcPr>
            <w:tcW w:w="3354" w:type="dxa"/>
          </w:tcPr>
          <w:p w:rsidR="008D2DAB" w:rsidRPr="00EE7B08" w:rsidRDefault="008D2DAB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414" w:type="dxa"/>
          </w:tcPr>
          <w:p w:rsidR="008D2DAB" w:rsidRPr="00EE7B08" w:rsidRDefault="00971E76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8D2DAB" w:rsidRPr="00EE7B08" w:rsidRDefault="008D2DAB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8D2DAB" w:rsidRPr="00EE7B08" w:rsidRDefault="00971E76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(5,000)</w:t>
            </w:r>
          </w:p>
        </w:tc>
        <w:tc>
          <w:tcPr>
            <w:tcW w:w="255" w:type="dxa"/>
            <w:shd w:val="clear" w:color="auto" w:fill="auto"/>
          </w:tcPr>
          <w:p w:rsidR="008D2DAB" w:rsidRPr="00EE7B08" w:rsidRDefault="008D2D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8D2DAB" w:rsidRPr="00EE7B08" w:rsidRDefault="001D56F8" w:rsidP="008D2DA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(10,600</w:t>
            </w:r>
            <w:r w:rsidR="008D2DAB"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D2DAB" w:rsidRPr="00EE7B08" w:rsidTr="008D2DAB">
        <w:tc>
          <w:tcPr>
            <w:tcW w:w="3354" w:type="dxa"/>
          </w:tcPr>
          <w:p w:rsidR="008D2DAB" w:rsidRPr="00EE7B08" w:rsidRDefault="008D2DAB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8D2DAB" w:rsidRPr="00EE7B08" w:rsidRDefault="00971E76" w:rsidP="00971E7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8D2DAB" w:rsidRPr="00EE7B08" w:rsidRDefault="008D2DAB" w:rsidP="008D2DA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  <w:tc>
          <w:tcPr>
            <w:tcW w:w="264" w:type="dxa"/>
            <w:shd w:val="clear" w:color="auto" w:fill="auto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8D2DAB" w:rsidRPr="00EE7B08" w:rsidRDefault="00971E76" w:rsidP="00971E76">
            <w:pPr>
              <w:tabs>
                <w:tab w:val="decimal" w:pos="77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8D2DAB" w:rsidRPr="00EE7B08" w:rsidRDefault="008D2D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2DAB" w:rsidRPr="00EE7B08" w:rsidRDefault="008D2DAB" w:rsidP="008D2DA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</w:tr>
      <w:tr w:rsidR="008D2DAB" w:rsidRPr="00EE7B08" w:rsidTr="008D2DAB">
        <w:tc>
          <w:tcPr>
            <w:tcW w:w="3354" w:type="dxa"/>
          </w:tcPr>
          <w:p w:rsidR="008D2DAB" w:rsidRPr="00EE7B08" w:rsidRDefault="008D2DAB" w:rsidP="00971E76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="00971E7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30 มิถุนายน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8D2DAB" w:rsidRPr="00971E76" w:rsidRDefault="00971E76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71E7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2DAB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2DAB" w:rsidRPr="00EE7B08" w:rsidRDefault="008D2DAB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8D2DAB" w:rsidRPr="00EE7B08" w:rsidRDefault="008D2DA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2DAB" w:rsidRPr="00EE7B08" w:rsidRDefault="00971E76" w:rsidP="002A6C2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830,006</w:t>
            </w:r>
          </w:p>
        </w:tc>
        <w:tc>
          <w:tcPr>
            <w:tcW w:w="255" w:type="dxa"/>
            <w:shd w:val="clear" w:color="auto" w:fill="auto"/>
          </w:tcPr>
          <w:p w:rsidR="008D2DAB" w:rsidRPr="00EE7B08" w:rsidRDefault="008D2DA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2DAB" w:rsidRPr="00EE7B08" w:rsidRDefault="008D2DAB" w:rsidP="008D2DA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1,4</w:t>
            </w:r>
            <w:r w:rsidR="001D56F8">
              <w:rPr>
                <w:rFonts w:ascii="Angsana New" w:hAnsi="Angsana New"/>
                <w:b/>
                <w:bCs/>
                <w:sz w:val="30"/>
                <w:szCs w:val="30"/>
              </w:rPr>
              <w:t>71,104</w:t>
            </w:r>
          </w:p>
        </w:tc>
      </w:tr>
    </w:tbl>
    <w:p w:rsidR="0014043D" w:rsidRPr="00EE7B08" w:rsidRDefault="0014043D" w:rsidP="0014043D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p w:rsidR="004231C7" w:rsidRPr="00E9491B" w:rsidRDefault="004231C7" w:rsidP="004231C7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EE7B08">
        <w:rPr>
          <w:rFonts w:ascii="Angsana New" w:hAnsi="Angsana New"/>
          <w:sz w:val="30"/>
          <w:szCs w:val="30"/>
        </w:rPr>
        <w:t>26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EE7B08">
        <w:rPr>
          <w:rFonts w:ascii="Angsana New" w:hAnsi="Angsana New"/>
          <w:sz w:val="30"/>
          <w:szCs w:val="30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มีมติอนุมัติให้บริษัทขายสิทธิเรียกร้องในมูลหนี้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เงินให้กู้ยืมแก่บริษัท โรงไฟฟ้าหนองรี จำกัด จำนวน </w:t>
      </w:r>
      <w:r w:rsidRPr="00EE7B08">
        <w:rPr>
          <w:rFonts w:ascii="Angsana New" w:hAnsi="Angsana New"/>
          <w:sz w:val="30"/>
          <w:szCs w:val="30"/>
        </w:rPr>
        <w:t>65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ให้กับบริษัทอื่นแห่งหนึ่งที่ซื้อหุ้นของบริษัท โรงไฟฟ้าหนองรี จำกัด จากบริษัท ในราคา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>ล้านบาท</w:t>
      </w:r>
      <w:r w:rsidRPr="00EE7B08">
        <w:rPr>
          <w:rFonts w:ascii="Angsana New" w:hAnsi="Angsana New" w:hint="cs"/>
          <w:sz w:val="30"/>
          <w:szCs w:val="30"/>
          <w:cs/>
        </w:rPr>
        <w:t xml:space="preserve"> กำหนดผ่อนชำระให้เสร็จสิ้นภายในระยะเวลา </w:t>
      </w:r>
      <w:r w:rsidRPr="00EE7B08">
        <w:rPr>
          <w:rFonts w:ascii="Angsana New" w:hAnsi="Angsana New"/>
          <w:sz w:val="30"/>
          <w:szCs w:val="30"/>
        </w:rPr>
        <w:t xml:space="preserve">3 </w:t>
      </w:r>
      <w:r w:rsidRPr="00EE7B08">
        <w:rPr>
          <w:rFonts w:ascii="Angsana New" w:hAnsi="Angsana New"/>
          <w:sz w:val="30"/>
          <w:szCs w:val="30"/>
          <w:cs/>
        </w:rPr>
        <w:t xml:space="preserve">ปี </w:t>
      </w:r>
      <w:r w:rsidRPr="00EE7B08">
        <w:rPr>
          <w:rFonts w:ascii="Angsana New" w:hAnsi="Angsana New" w:hint="cs"/>
          <w:sz w:val="30"/>
          <w:szCs w:val="30"/>
          <w:cs/>
        </w:rPr>
        <w:t xml:space="preserve">โดยกำหนดให้ผ่อนชำระเป็นรายเดือน จำนวน </w:t>
      </w:r>
      <w:r w:rsidRPr="00EE7B08">
        <w:rPr>
          <w:rFonts w:ascii="Angsana New" w:hAnsi="Angsana New"/>
          <w:sz w:val="30"/>
          <w:szCs w:val="30"/>
        </w:rPr>
        <w:t xml:space="preserve">36 </w:t>
      </w:r>
      <w:r w:rsidRPr="00EE7B08">
        <w:rPr>
          <w:rFonts w:ascii="Angsana New" w:hAnsi="Angsana New"/>
          <w:sz w:val="30"/>
          <w:szCs w:val="30"/>
          <w:cs/>
        </w:rPr>
        <w:t xml:space="preserve">งวด งวดละ </w:t>
      </w:r>
      <w:r w:rsidRPr="00EE7B08">
        <w:rPr>
          <w:rFonts w:ascii="Angsana New" w:hAnsi="Angsana New"/>
          <w:sz w:val="30"/>
          <w:szCs w:val="30"/>
        </w:rPr>
        <w:t xml:space="preserve">555,555.55 </w:t>
      </w:r>
      <w:r w:rsidRPr="00EE7B08">
        <w:rPr>
          <w:rFonts w:ascii="Angsana New" w:hAnsi="Angsana New"/>
          <w:sz w:val="30"/>
          <w:szCs w:val="30"/>
          <w:cs/>
        </w:rPr>
        <w:t xml:space="preserve">บาท </w:t>
      </w:r>
      <w:r w:rsidRPr="00EE7B08">
        <w:rPr>
          <w:rFonts w:ascii="Angsana New" w:hAnsi="Angsana New" w:hint="cs"/>
          <w:sz w:val="30"/>
          <w:szCs w:val="30"/>
          <w:cs/>
        </w:rPr>
        <w:t>เริ่มชำระงวดแรกภายในสิ้นเดือน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="00B56399" w:rsidRPr="00EE7B08">
        <w:rPr>
          <w:rFonts w:ascii="Angsana New" w:hAnsi="Angsana New"/>
          <w:sz w:val="30"/>
          <w:szCs w:val="30"/>
          <w:cs/>
        </w:rPr>
        <w:br/>
      </w:r>
      <w:r w:rsidR="00B56399" w:rsidRPr="00EE7B08">
        <w:rPr>
          <w:rFonts w:ascii="Angsana New" w:hAnsi="Angsana New" w:hint="cs"/>
          <w:sz w:val="30"/>
          <w:szCs w:val="30"/>
          <w:cs/>
        </w:rPr>
        <w:t>(</w:t>
      </w:r>
      <w:r w:rsidRPr="00EE7B08">
        <w:rPr>
          <w:rFonts w:ascii="Angsana New" w:hAnsi="Angsana New" w:hint="cs"/>
          <w:sz w:val="30"/>
          <w:szCs w:val="30"/>
          <w:cs/>
        </w:rPr>
        <w:t>ที่</w:t>
      </w:r>
      <w:r w:rsidRPr="00EE7B08">
        <w:rPr>
          <w:rFonts w:ascii="Angsana New" w:hAnsi="Angsana New"/>
          <w:sz w:val="30"/>
          <w:szCs w:val="30"/>
          <w:cs/>
        </w:rPr>
        <w:t>บริษัท โรงไฟฟ้าหนองรี จำกัด สามารถผลิตไฟฟ้า</w:t>
      </w:r>
      <w:r w:rsidRPr="00EE7B08">
        <w:rPr>
          <w:rFonts w:ascii="Angsana New" w:hAnsi="Angsana New" w:hint="cs"/>
          <w:sz w:val="30"/>
          <w:szCs w:val="30"/>
          <w:cs/>
        </w:rPr>
        <w:t xml:space="preserve">ได้ </w:t>
      </w:r>
      <w:r w:rsidRPr="00EE7B08">
        <w:rPr>
          <w:rFonts w:ascii="Angsana New" w:hAnsi="Angsana New"/>
          <w:sz w:val="30"/>
          <w:szCs w:val="30"/>
        </w:rPr>
        <w:t xml:space="preserve">3 </w:t>
      </w:r>
      <w:r w:rsidRPr="00EE7B08">
        <w:rPr>
          <w:rFonts w:ascii="Angsana New" w:hAnsi="Angsana New"/>
          <w:sz w:val="30"/>
          <w:szCs w:val="30"/>
          <w:cs/>
        </w:rPr>
        <w:t>เมกะวัตต์ และซื้อขายไฟฟ้าให้แก่ กฟภ</w:t>
      </w:r>
      <w:r w:rsidRPr="00EE7B08">
        <w:rPr>
          <w:rFonts w:ascii="Angsana New" w:hAnsi="Angsana New"/>
          <w:sz w:val="30"/>
          <w:szCs w:val="30"/>
        </w:rPr>
        <w:t xml:space="preserve">. </w:t>
      </w:r>
      <w:r w:rsidRPr="00EE7B08">
        <w:rPr>
          <w:rFonts w:ascii="Angsana New" w:hAnsi="Angsana New" w:hint="cs"/>
          <w:sz w:val="30"/>
          <w:szCs w:val="30"/>
          <w:cs/>
        </w:rPr>
        <w:t>ได้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) </w:t>
      </w:r>
      <w:r w:rsidR="00A11907">
        <w:rPr>
          <w:rFonts w:ascii="Angsana New" w:hAnsi="Angsana New" w:hint="cs"/>
          <w:sz w:val="30"/>
          <w:szCs w:val="30"/>
          <w:cs/>
        </w:rPr>
        <w:t>และ</w:t>
      </w:r>
      <w:r w:rsidR="00B56399" w:rsidRPr="00EE7B08">
        <w:rPr>
          <w:rFonts w:ascii="Angsana New" w:hAnsi="Angsana New" w:hint="cs"/>
          <w:sz w:val="30"/>
          <w:szCs w:val="30"/>
          <w:cs/>
        </w:rPr>
        <w:t>เ</w:t>
      </w:r>
      <w:r w:rsidRPr="00EE7B08">
        <w:rPr>
          <w:rFonts w:ascii="Angsana New" w:hAnsi="Angsana New" w:hint="cs"/>
          <w:sz w:val="30"/>
          <w:szCs w:val="30"/>
          <w:cs/>
        </w:rPr>
        <w:t xml:space="preserve">มื่อวันที่ </w:t>
      </w:r>
      <w:r w:rsidRPr="00EE7B08">
        <w:rPr>
          <w:rFonts w:ascii="Angsana New" w:hAnsi="Angsana New"/>
          <w:sz w:val="30"/>
          <w:szCs w:val="30"/>
        </w:rPr>
        <w:t xml:space="preserve">26 </w:t>
      </w:r>
      <w:r w:rsidRPr="00EE7B08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>บริษัทได้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ทำสัญญาจะซื้อจะขายสิทธิเรียกร้องดังกล่าวแล้ว 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ดังนั้น ณ วันที่ </w:t>
      </w:r>
      <w:r w:rsidR="00400872">
        <w:rPr>
          <w:rFonts w:ascii="Angsana New" w:hAnsi="Angsana New"/>
          <w:sz w:val="30"/>
          <w:szCs w:val="30"/>
        </w:rPr>
        <w:t xml:space="preserve">30 </w:t>
      </w:r>
      <w:r w:rsidR="00400872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400872">
        <w:rPr>
          <w:rFonts w:ascii="Angsana New" w:hAnsi="Angsana New"/>
          <w:sz w:val="30"/>
          <w:szCs w:val="30"/>
          <w:lang w:val="en-US"/>
        </w:rPr>
        <w:t xml:space="preserve">2562 </w:t>
      </w:r>
      <w:r w:rsidR="00400872">
        <w:rPr>
          <w:rFonts w:ascii="Angsana New" w:hAnsi="Angsana New" w:hint="cs"/>
          <w:sz w:val="30"/>
          <w:szCs w:val="30"/>
          <w:cs/>
          <w:lang w:val="en-US"/>
        </w:rPr>
        <w:t xml:space="preserve">และ </w:t>
      </w:r>
      <w:r w:rsidR="00400872">
        <w:rPr>
          <w:rFonts w:ascii="Angsana New" w:hAnsi="Angsana New"/>
          <w:sz w:val="30"/>
          <w:szCs w:val="30"/>
          <w:lang w:val="en-US"/>
        </w:rPr>
        <w:t xml:space="preserve">31 </w:t>
      </w:r>
      <w:r w:rsidR="00400872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="00400872">
        <w:rPr>
          <w:rFonts w:ascii="Angsana New" w:hAnsi="Angsana New"/>
          <w:sz w:val="30"/>
          <w:szCs w:val="30"/>
          <w:lang w:val="en-US"/>
        </w:rPr>
        <w:t>2561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 มียอดคงเหลือจำนวน </w:t>
      </w:r>
      <w:r w:rsidR="0000580D">
        <w:rPr>
          <w:rFonts w:ascii="Angsana New" w:hAnsi="Angsana New" w:hint="cs"/>
          <w:sz w:val="30"/>
          <w:szCs w:val="30"/>
          <w:cs/>
        </w:rPr>
        <w:t xml:space="preserve">62 ล้านบาท และ 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65 ล้านบาท </w:t>
      </w:r>
      <w:r w:rsidR="0000580D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Pr="00EE7B08">
        <w:rPr>
          <w:rFonts w:ascii="Angsana New" w:hAnsi="Angsana New" w:hint="cs"/>
          <w:sz w:val="30"/>
          <w:szCs w:val="30"/>
          <w:cs/>
        </w:rPr>
        <w:t>และ</w:t>
      </w:r>
      <w:r w:rsidR="0000580D">
        <w:rPr>
          <w:rFonts w:ascii="Angsana New" w:hAnsi="Angsana New" w:hint="cs"/>
          <w:sz w:val="30"/>
          <w:szCs w:val="30"/>
          <w:cs/>
        </w:rPr>
        <w:t>บริษัท</w:t>
      </w:r>
      <w:r w:rsidRPr="00EE7B08">
        <w:rPr>
          <w:rFonts w:ascii="Angsana New" w:hAnsi="Angsana New" w:hint="cs"/>
          <w:sz w:val="30"/>
          <w:szCs w:val="30"/>
          <w:cs/>
        </w:rPr>
        <w:t>ได้ตั้งค่า</w:t>
      </w:r>
      <w:r w:rsidRPr="00EE7B08">
        <w:rPr>
          <w:rFonts w:ascii="Angsana New" w:hAnsi="Angsana New" w:hint="cs"/>
          <w:sz w:val="30"/>
          <w:szCs w:val="30"/>
          <w:cs/>
        </w:rPr>
        <w:lastRenderedPageBreak/>
        <w:t>เผื่อหนี้สงสัยจะสูญ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จำนวน</w:t>
      </w:r>
      <w:r w:rsidR="00DA5C0B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="0000580D">
        <w:rPr>
          <w:rFonts w:ascii="Angsana New" w:hAnsi="Angsana New" w:hint="cs"/>
          <w:sz w:val="30"/>
          <w:szCs w:val="30"/>
          <w:cs/>
        </w:rPr>
        <w:t xml:space="preserve">62 ล้านบาท และ </w:t>
      </w:r>
      <w:r w:rsidR="00DA5C0B" w:rsidRPr="00EE7B08">
        <w:rPr>
          <w:rFonts w:ascii="Angsana New" w:hAnsi="Angsana New" w:hint="cs"/>
          <w:sz w:val="30"/>
          <w:szCs w:val="30"/>
          <w:cs/>
        </w:rPr>
        <w:t>65 ล้านบาท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="0000580D">
        <w:rPr>
          <w:rFonts w:ascii="Angsana New" w:hAnsi="Angsana New" w:hint="cs"/>
          <w:sz w:val="30"/>
          <w:szCs w:val="30"/>
          <w:cs/>
        </w:rPr>
        <w:t>ตามลำดับ</w:t>
      </w:r>
      <w:r w:rsidR="00DA5C0B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และ</w:t>
      </w:r>
      <w:r w:rsidR="00DA5C0B" w:rsidRPr="00EE7B08">
        <w:rPr>
          <w:rFonts w:ascii="Angsana New" w:hAnsi="Angsana New" w:hint="cs"/>
          <w:sz w:val="30"/>
          <w:szCs w:val="30"/>
          <w:cs/>
        </w:rPr>
        <w:t>ได้จัดประเภทรายการแสดงเป็นลูกหนี้หมุนเวียน</w:t>
      </w:r>
      <w:r w:rsidR="00DA5C0B" w:rsidRPr="00E9491B">
        <w:rPr>
          <w:rFonts w:ascii="Angsana New" w:hAnsi="Angsana New" w:hint="cs"/>
          <w:sz w:val="30"/>
          <w:szCs w:val="30"/>
          <w:cs/>
        </w:rPr>
        <w:t>อื่นทั้งจำนวน ตามรายละเอียดใน</w:t>
      </w:r>
      <w:r w:rsidRPr="00E9491B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หมายเหตุประกอบงบการเงินข้อ </w:t>
      </w:r>
      <w:r w:rsidR="001D56F8">
        <w:rPr>
          <w:rFonts w:ascii="Angsana New" w:hAnsi="Angsana New"/>
          <w:sz w:val="30"/>
          <w:szCs w:val="30"/>
          <w:lang w:val="en-US"/>
        </w:rPr>
        <w:t>7</w:t>
      </w:r>
    </w:p>
    <w:p w:rsidR="004231C7" w:rsidRPr="00E9491B" w:rsidRDefault="004231C7" w:rsidP="004231C7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p w:rsidR="0014043D" w:rsidRDefault="0014043D" w:rsidP="0014043D">
      <w:pPr>
        <w:spacing w:line="240" w:lineRule="atLeast"/>
        <w:ind w:left="539" w:right="-45"/>
        <w:rPr>
          <w:rFonts w:ascii="Angsana New" w:hAnsi="Angsana New"/>
          <w:sz w:val="30"/>
          <w:szCs w:val="30"/>
        </w:rPr>
      </w:pPr>
      <w:r w:rsidRPr="00E9491B">
        <w:rPr>
          <w:rFonts w:ascii="Angsana New" w:hAnsi="Angsana New" w:hint="cs"/>
          <w:sz w:val="30"/>
          <w:szCs w:val="30"/>
          <w:cs/>
        </w:rPr>
        <w:t xml:space="preserve">เงินลงทุนในบริษัทย่อย ตามรายละเอียดในหมายเหตุประกอบงบการเงินข้อ </w:t>
      </w:r>
      <w:r w:rsidR="001D56F8">
        <w:rPr>
          <w:rFonts w:ascii="Angsana New" w:hAnsi="Angsana New"/>
          <w:sz w:val="30"/>
          <w:szCs w:val="30"/>
        </w:rPr>
        <w:t>9</w:t>
      </w:r>
    </w:p>
    <w:p w:rsidR="008D0903" w:rsidRPr="0000580D" w:rsidRDefault="008D0903" w:rsidP="0014043D">
      <w:pPr>
        <w:spacing w:line="240" w:lineRule="atLeast"/>
        <w:ind w:left="539" w:right="-45"/>
        <w:rPr>
          <w:rFonts w:ascii="Angsana New" w:hAnsi="Angsana New"/>
          <w:sz w:val="20"/>
          <w:szCs w:val="20"/>
        </w:rPr>
      </w:pPr>
    </w:p>
    <w:p w:rsidR="008D0903" w:rsidRPr="00EE7B08" w:rsidRDefault="008D0903" w:rsidP="008D0903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เจ้าหนี้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การค้า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8D0903" w:rsidRPr="008D0903" w:rsidRDefault="008D0903" w:rsidP="0014043D">
      <w:pPr>
        <w:spacing w:line="240" w:lineRule="atLeast"/>
        <w:ind w:left="539" w:right="-45"/>
        <w:rPr>
          <w:rFonts w:ascii="Angsana New" w:hAnsi="Angsana New"/>
          <w:sz w:val="20"/>
          <w:szCs w:val="20"/>
          <w:cs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8D0903" w:rsidRPr="00EE7B08" w:rsidTr="00090FF3">
        <w:trPr>
          <w:tblHeader/>
        </w:trPr>
        <w:tc>
          <w:tcPr>
            <w:tcW w:w="3492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8D0903" w:rsidRPr="00EE7B08" w:rsidRDefault="008D0903" w:rsidP="00090FF3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D0903" w:rsidRPr="00EE7B08" w:rsidTr="00090FF3">
        <w:trPr>
          <w:tblHeader/>
        </w:trPr>
        <w:tc>
          <w:tcPr>
            <w:tcW w:w="3492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6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8D0903" w:rsidRPr="00EE7B08" w:rsidTr="00090FF3">
        <w:trPr>
          <w:tblHeader/>
        </w:trPr>
        <w:tc>
          <w:tcPr>
            <w:tcW w:w="3492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8D0903" w:rsidRPr="00EE7B08" w:rsidRDefault="008D0903" w:rsidP="00090FF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8D0903" w:rsidRPr="00EE7B08" w:rsidTr="00090FF3">
        <w:trPr>
          <w:tblHeader/>
        </w:trPr>
        <w:tc>
          <w:tcPr>
            <w:tcW w:w="3492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8D0903" w:rsidRPr="00EE7B08" w:rsidRDefault="008D0903" w:rsidP="00090FF3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D0903" w:rsidRPr="00EE7B08" w:rsidTr="00090FF3">
        <w:tc>
          <w:tcPr>
            <w:tcW w:w="3492" w:type="dxa"/>
          </w:tcPr>
          <w:p w:rsidR="008D0903" w:rsidRPr="00EE7B08" w:rsidRDefault="008D0903" w:rsidP="008D090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327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6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8D0903" w:rsidRPr="00EE7B08" w:rsidTr="00090FF3">
        <w:tc>
          <w:tcPr>
            <w:tcW w:w="3492" w:type="dxa"/>
          </w:tcPr>
          <w:p w:rsidR="008D0903" w:rsidRPr="008D0903" w:rsidRDefault="008D0903" w:rsidP="00090FF3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D090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ผู้ร่วมค้า</w:t>
            </w:r>
          </w:p>
        </w:tc>
        <w:tc>
          <w:tcPr>
            <w:tcW w:w="1327" w:type="dxa"/>
          </w:tcPr>
          <w:p w:rsidR="008D0903" w:rsidRPr="00EE7B08" w:rsidRDefault="008D0903" w:rsidP="00090FF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8D0903" w:rsidRPr="00EE7B08" w:rsidRDefault="008D0903" w:rsidP="00090F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8D0903" w:rsidRPr="00EE7B08" w:rsidRDefault="008D0903" w:rsidP="00090FF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8D0903" w:rsidRPr="00EE7B08" w:rsidRDefault="008D0903" w:rsidP="00090F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8D0903" w:rsidRPr="00EE7B08" w:rsidRDefault="008D0903" w:rsidP="00090FF3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0903" w:rsidRPr="00EE7B08" w:rsidTr="00090FF3">
        <w:tc>
          <w:tcPr>
            <w:tcW w:w="3492" w:type="dxa"/>
          </w:tcPr>
          <w:p w:rsidR="008D0903" w:rsidRPr="00EE7B08" w:rsidRDefault="008D0903" w:rsidP="00090FF3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แอพเวิร์คส์ จำกัด</w:t>
            </w:r>
          </w:p>
        </w:tc>
        <w:tc>
          <w:tcPr>
            <w:tcW w:w="1327" w:type="dxa"/>
          </w:tcPr>
          <w:p w:rsidR="008D0903" w:rsidRPr="00EE7B08" w:rsidRDefault="008D0903" w:rsidP="00090FF3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1,350</w:t>
            </w:r>
          </w:p>
        </w:tc>
        <w:tc>
          <w:tcPr>
            <w:tcW w:w="264" w:type="dxa"/>
          </w:tcPr>
          <w:p w:rsidR="008D0903" w:rsidRPr="00EE7B08" w:rsidRDefault="008D0903" w:rsidP="00090F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8D0903" w:rsidRPr="00EE7B08" w:rsidRDefault="008D0903" w:rsidP="008D0903">
            <w:pPr>
              <w:tabs>
                <w:tab w:val="decimal" w:pos="711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0903" w:rsidRPr="00EE7B08" w:rsidRDefault="008D0903" w:rsidP="00090F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8D0903" w:rsidRPr="00EE7B08" w:rsidRDefault="008D0903" w:rsidP="00090FF3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1,350</w:t>
            </w:r>
          </w:p>
        </w:tc>
        <w:tc>
          <w:tcPr>
            <w:tcW w:w="256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8D0903" w:rsidRPr="00EE7B08" w:rsidRDefault="008D0903" w:rsidP="008D0903">
            <w:pPr>
              <w:tabs>
                <w:tab w:val="decimal" w:pos="5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D0903" w:rsidRPr="00EE7B08" w:rsidTr="00090FF3">
        <w:tc>
          <w:tcPr>
            <w:tcW w:w="3492" w:type="dxa"/>
          </w:tcPr>
          <w:p w:rsidR="008D0903" w:rsidRPr="00EE7B08" w:rsidRDefault="008D0903" w:rsidP="00090FF3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8D0903" w:rsidRPr="00EE7B08" w:rsidRDefault="008D0903" w:rsidP="00090FF3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1,350</w:t>
            </w:r>
          </w:p>
        </w:tc>
        <w:tc>
          <w:tcPr>
            <w:tcW w:w="264" w:type="dxa"/>
          </w:tcPr>
          <w:p w:rsidR="008D0903" w:rsidRPr="00EE7B08" w:rsidRDefault="008D0903" w:rsidP="00090F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8D0903" w:rsidRPr="00EE7B08" w:rsidRDefault="008D0903" w:rsidP="008D0903">
            <w:pPr>
              <w:tabs>
                <w:tab w:val="decimal" w:pos="711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0903" w:rsidRPr="00EE7B08" w:rsidRDefault="008D0903" w:rsidP="00090F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8D0903" w:rsidRPr="00EE7B08" w:rsidRDefault="008D0903" w:rsidP="00090FF3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1,350</w:t>
            </w:r>
          </w:p>
        </w:tc>
        <w:tc>
          <w:tcPr>
            <w:tcW w:w="256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D0903" w:rsidRPr="00EE7B08" w:rsidRDefault="008D0903" w:rsidP="008D0903">
            <w:pPr>
              <w:tabs>
                <w:tab w:val="decimal" w:pos="5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00580D" w:rsidRDefault="0000580D">
      <w:pPr>
        <w:spacing w:line="276" w:lineRule="auto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เจ้าหนี้หมุนเวียนอื่น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14043D" w:rsidRPr="00EE7B08" w:rsidTr="00E32EAA">
        <w:trPr>
          <w:tblHeader/>
        </w:trPr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00872" w:rsidRPr="00EE7B08" w:rsidTr="00E32EAA">
        <w:trPr>
          <w:tblHeader/>
        </w:trPr>
        <w:tc>
          <w:tcPr>
            <w:tcW w:w="3492" w:type="dxa"/>
          </w:tcPr>
          <w:p w:rsidR="00400872" w:rsidRPr="00EE7B08" w:rsidRDefault="0040087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400872" w:rsidRPr="00EE7B08" w:rsidRDefault="00400872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400872" w:rsidRPr="00EE7B08" w:rsidRDefault="00400872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400872" w:rsidRPr="00EE7B08" w:rsidRDefault="00400872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400872" w:rsidRPr="00EE7B08" w:rsidRDefault="00400872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400872" w:rsidRPr="00EE7B08" w:rsidRDefault="00400872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6" w:type="dxa"/>
          </w:tcPr>
          <w:p w:rsidR="00400872" w:rsidRPr="00EE7B08" w:rsidRDefault="00400872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400872" w:rsidRPr="00EE7B08" w:rsidRDefault="00400872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F423A6" w:rsidRPr="00EE7B08" w:rsidTr="00E32EAA">
        <w:trPr>
          <w:tblHeader/>
        </w:trPr>
        <w:tc>
          <w:tcPr>
            <w:tcW w:w="3492" w:type="dxa"/>
          </w:tcPr>
          <w:p w:rsidR="00F423A6" w:rsidRPr="00EE7B08" w:rsidRDefault="00F423A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F423A6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492" w:type="dxa"/>
          </w:tcPr>
          <w:p w:rsidR="0014043D" w:rsidRPr="00587CA4" w:rsidRDefault="008D0903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587CA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ค่าเบี้ยประชุมค้างจ่าย</w:t>
            </w:r>
          </w:p>
        </w:tc>
        <w:tc>
          <w:tcPr>
            <w:tcW w:w="1327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8D0903" w:rsidRPr="00EE7B08" w:rsidTr="00090FF3">
        <w:tc>
          <w:tcPr>
            <w:tcW w:w="3492" w:type="dxa"/>
          </w:tcPr>
          <w:p w:rsidR="008D0903" w:rsidRPr="008D0903" w:rsidRDefault="001D56F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กรรมการ</w:t>
            </w:r>
          </w:p>
        </w:tc>
        <w:tc>
          <w:tcPr>
            <w:tcW w:w="1327" w:type="dxa"/>
          </w:tcPr>
          <w:p w:rsidR="008D0903" w:rsidRPr="008D0903" w:rsidRDefault="008D0903" w:rsidP="00090FF3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235</w:t>
            </w:r>
          </w:p>
        </w:tc>
        <w:tc>
          <w:tcPr>
            <w:tcW w:w="264" w:type="dxa"/>
          </w:tcPr>
          <w:p w:rsidR="008D0903" w:rsidRPr="00EE7B08" w:rsidRDefault="008D0903" w:rsidP="00090F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8D0903" w:rsidRPr="00EE7B08" w:rsidRDefault="00B1731A" w:rsidP="00B1731A">
            <w:pPr>
              <w:tabs>
                <w:tab w:val="decimal" w:pos="85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D0903" w:rsidRPr="00EE7B08" w:rsidRDefault="008D0903" w:rsidP="00090FF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8D0903" w:rsidRPr="00EE7B08" w:rsidRDefault="00B1731A" w:rsidP="00090FF3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235</w:t>
            </w:r>
          </w:p>
        </w:tc>
        <w:tc>
          <w:tcPr>
            <w:tcW w:w="256" w:type="dxa"/>
          </w:tcPr>
          <w:p w:rsidR="008D0903" w:rsidRPr="00EE7B08" w:rsidRDefault="008D0903" w:rsidP="00090FF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8D0903" w:rsidRPr="00EE7B08" w:rsidRDefault="00B1731A" w:rsidP="00B1731A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336E2" w:rsidRPr="00EE7B08" w:rsidTr="00E32EAA">
        <w:tc>
          <w:tcPr>
            <w:tcW w:w="3492" w:type="dxa"/>
          </w:tcPr>
          <w:p w:rsidR="007336E2" w:rsidRPr="00EE7B08" w:rsidRDefault="007336E2" w:rsidP="00E32EAA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327" w:type="dxa"/>
          </w:tcPr>
          <w:p w:rsidR="007336E2" w:rsidRPr="00EE7B08" w:rsidRDefault="007336E2" w:rsidP="00B1731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7336E2" w:rsidRPr="00EE7B08" w:rsidRDefault="007336E2" w:rsidP="00E32EA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7336E2" w:rsidRPr="00EE7B08" w:rsidRDefault="007336E2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7336E2" w:rsidRPr="00EE7B08" w:rsidRDefault="007336E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7336E2" w:rsidRPr="00EE7B08" w:rsidRDefault="007336E2" w:rsidP="00F423A6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36E2" w:rsidRPr="00EE7B08" w:rsidTr="00E32EAA">
        <w:tc>
          <w:tcPr>
            <w:tcW w:w="3492" w:type="dxa"/>
          </w:tcPr>
          <w:p w:rsidR="007336E2" w:rsidRPr="00EE7B08" w:rsidRDefault="00DA5C0B" w:rsidP="00E32EAA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327" w:type="dxa"/>
          </w:tcPr>
          <w:p w:rsidR="007336E2" w:rsidRPr="00EE7B08" w:rsidRDefault="008D0903" w:rsidP="008D0903">
            <w:pPr>
              <w:tabs>
                <w:tab w:val="decimal" w:pos="74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7336E2" w:rsidRPr="00EE7B08" w:rsidRDefault="008D2DAB" w:rsidP="009C4B0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1,790</w:t>
            </w: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7336E2" w:rsidRPr="00EE7B08" w:rsidRDefault="00B1731A" w:rsidP="00B1731A">
            <w:pPr>
              <w:tabs>
                <w:tab w:val="decimal" w:pos="72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7336E2" w:rsidRPr="00EE7B08" w:rsidRDefault="007336E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7336E2" w:rsidRPr="00EE7B08" w:rsidRDefault="008D2DAB" w:rsidP="00F423A6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776</w:t>
            </w:r>
          </w:p>
        </w:tc>
      </w:tr>
      <w:tr w:rsidR="007336E2" w:rsidRPr="00EE7B08" w:rsidTr="00E32EAA">
        <w:tc>
          <w:tcPr>
            <w:tcW w:w="3492" w:type="dxa"/>
          </w:tcPr>
          <w:p w:rsidR="007336E2" w:rsidRPr="00EE7B08" w:rsidRDefault="007336E2" w:rsidP="00E32EAA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7336E2" w:rsidRPr="00EE7B08" w:rsidRDefault="00B1731A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235</w:t>
            </w: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7336E2" w:rsidRPr="00EE7B08" w:rsidRDefault="008D2DA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1,790</w:t>
            </w: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7336E2" w:rsidRPr="00EE7B08" w:rsidRDefault="00B1731A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235</w:t>
            </w:r>
          </w:p>
        </w:tc>
        <w:tc>
          <w:tcPr>
            <w:tcW w:w="256" w:type="dxa"/>
          </w:tcPr>
          <w:p w:rsidR="007336E2" w:rsidRPr="00EE7B08" w:rsidRDefault="007336E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336E2" w:rsidRPr="00EE7B08" w:rsidRDefault="008D2DAB" w:rsidP="00F423A6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776</w:t>
            </w:r>
          </w:p>
        </w:tc>
      </w:tr>
    </w:tbl>
    <w:p w:rsidR="0000580D" w:rsidRDefault="0000580D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9C4B0B" w:rsidRPr="0000580D" w:rsidRDefault="009C4B0B" w:rsidP="009C4B0B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 xml:space="preserve">เงินกู้ยืมระยะสั้น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บุคคลที่เกี่ยวข้องกัน</w:t>
      </w:r>
    </w:p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64081" w:rsidRPr="00EE7B08" w:rsidTr="002A6C2B">
        <w:trPr>
          <w:tblHeader/>
        </w:trPr>
        <w:tc>
          <w:tcPr>
            <w:tcW w:w="3492" w:type="dxa"/>
          </w:tcPr>
          <w:p w:rsidR="00164081" w:rsidRPr="00EE7B08" w:rsidRDefault="00164081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164081" w:rsidRPr="00EE7B08" w:rsidRDefault="00164081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164081" w:rsidRPr="00EE7B08" w:rsidRDefault="00164081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164081" w:rsidRPr="00EE7B08" w:rsidRDefault="00164081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164081" w:rsidRPr="00EE7B08" w:rsidRDefault="00164081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164081" w:rsidRPr="00EE7B08" w:rsidRDefault="00164081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6" w:type="dxa"/>
          </w:tcPr>
          <w:p w:rsidR="00164081" w:rsidRPr="00EE7B08" w:rsidRDefault="00164081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164081" w:rsidRPr="00EE7B08" w:rsidRDefault="00164081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D2DA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9C4B0B" w:rsidRPr="00EE7B08" w:rsidRDefault="009C4B0B" w:rsidP="002A6C2B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C4B0B" w:rsidRPr="00EE7B08" w:rsidTr="002A6C2B">
        <w:tc>
          <w:tcPr>
            <w:tcW w:w="3492" w:type="dxa"/>
          </w:tcPr>
          <w:p w:rsidR="009C4B0B" w:rsidRPr="00EE7B08" w:rsidRDefault="009C4B0B" w:rsidP="009C4B0B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327" w:type="dxa"/>
          </w:tcPr>
          <w:p w:rsidR="009C4B0B" w:rsidRPr="00EE7B08" w:rsidRDefault="009C4B0B" w:rsidP="002A6C2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C4B0B" w:rsidRPr="00EE7B08" w:rsidRDefault="009C4B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9C4B0B" w:rsidRPr="00EE7B08" w:rsidRDefault="009C4B0B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9C4B0B" w:rsidRPr="00EE7B08" w:rsidRDefault="009C4B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9C4B0B" w:rsidRPr="00EE7B08" w:rsidRDefault="009C4B0B" w:rsidP="002A6C2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9C4B0B" w:rsidRPr="00EE7B08" w:rsidRDefault="009C4B0B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A5C0B" w:rsidRPr="00EE7B08" w:rsidTr="002A6C2B">
        <w:tc>
          <w:tcPr>
            <w:tcW w:w="3492" w:type="dxa"/>
          </w:tcPr>
          <w:p w:rsidR="00DA5C0B" w:rsidRPr="00EE7B08" w:rsidRDefault="00DA5C0B" w:rsidP="000B0FE2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327" w:type="dxa"/>
          </w:tcPr>
          <w:p w:rsidR="00DA5C0B" w:rsidRPr="00EE7B08" w:rsidRDefault="00B1731A" w:rsidP="00B1731A">
            <w:pPr>
              <w:tabs>
                <w:tab w:val="decimal" w:pos="-7621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DA5C0B" w:rsidRPr="00EE7B08" w:rsidRDefault="00DA5C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DA5C0B" w:rsidRPr="00EE7B08" w:rsidRDefault="008D2DA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DA5C0B" w:rsidRPr="00EE7B08">
              <w:rPr>
                <w:rFonts w:ascii="Angsana New" w:hAnsi="Angsana New"/>
                <w:sz w:val="30"/>
                <w:szCs w:val="30"/>
              </w:rPr>
              <w:t>5,000</w:t>
            </w:r>
          </w:p>
        </w:tc>
        <w:tc>
          <w:tcPr>
            <w:tcW w:w="264" w:type="dxa"/>
          </w:tcPr>
          <w:p w:rsidR="00DA5C0B" w:rsidRPr="00EE7B08" w:rsidRDefault="00DA5C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DA5C0B" w:rsidRPr="00EE7B08" w:rsidRDefault="00B1731A" w:rsidP="00B1731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DA5C0B" w:rsidRPr="00EE7B08" w:rsidRDefault="00DA5C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DA5C0B" w:rsidRPr="00EE7B08" w:rsidRDefault="008D2DAB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DA5C0B" w:rsidRPr="00EE7B08">
              <w:rPr>
                <w:rFonts w:ascii="Angsana New" w:hAnsi="Angsana New"/>
                <w:sz w:val="30"/>
                <w:szCs w:val="30"/>
              </w:rPr>
              <w:t>0,000</w:t>
            </w:r>
          </w:p>
        </w:tc>
      </w:tr>
      <w:tr w:rsidR="009C4B0B" w:rsidRPr="00EE7B08" w:rsidTr="002A6C2B"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9C4B0B" w:rsidRPr="00EE7B08" w:rsidRDefault="00B1731A" w:rsidP="00B1731A">
            <w:pPr>
              <w:tabs>
                <w:tab w:val="decimal" w:pos="-7621"/>
              </w:tabs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9C4B0B" w:rsidRPr="00EE7B08" w:rsidRDefault="008D2DA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="009C4B0B"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5,000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9C4B0B" w:rsidRPr="00EE7B08" w:rsidRDefault="00B1731A" w:rsidP="00B1731A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C4B0B" w:rsidRPr="00EE7B08" w:rsidRDefault="008D2DAB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  <w:r w:rsidR="009C4B0B"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0,000</w:t>
            </w:r>
          </w:p>
        </w:tc>
      </w:tr>
    </w:tbl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="00A11907">
        <w:rPr>
          <w:rFonts w:ascii="Angsana New" w:hAnsi="Angsana New"/>
          <w:sz w:val="30"/>
          <w:szCs w:val="30"/>
          <w:lang w:val="en-US"/>
        </w:rPr>
        <w:t xml:space="preserve">31 </w:t>
      </w:r>
      <w:r w:rsidR="00A11907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="00A11907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เงินกู้ยืมระยะสั้นจากบุคคลที่เกี่ยวข้องกัน จำนวน </w:t>
      </w:r>
      <w:r w:rsidR="00B1731A">
        <w:rPr>
          <w:rFonts w:ascii="Angsana New" w:hAnsi="Angsana New" w:hint="cs"/>
          <w:sz w:val="30"/>
          <w:szCs w:val="30"/>
          <w:cs/>
          <w:lang w:val="en-US"/>
        </w:rPr>
        <w:t xml:space="preserve">65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และ </w:t>
      </w:r>
      <w:r w:rsidR="00B1731A">
        <w:rPr>
          <w:rFonts w:ascii="Angsana New" w:hAnsi="Angsana New" w:hint="cs"/>
          <w:sz w:val="30"/>
          <w:szCs w:val="30"/>
          <w:cs/>
          <w:lang w:val="en-US"/>
        </w:rPr>
        <w:t xml:space="preserve">50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ในงบการเงินรวมและงบการเงินเฉพาะกิจการ ตามลำดับ เป็นตั๋วสัญญาใช้เงิน </w:t>
      </w:r>
      <w:r w:rsidRPr="00EE7B08">
        <w:rPr>
          <w:rFonts w:ascii="Angsana New" w:hAnsi="Angsana New"/>
          <w:sz w:val="30"/>
          <w:szCs w:val="30"/>
          <w:cs/>
        </w:rPr>
        <w:t>อัตราดอกเบี้ยร้อยละ</w:t>
      </w:r>
      <w:r w:rsidR="00080B8F" w:rsidRPr="00EE7B08">
        <w:rPr>
          <w:rFonts w:ascii="Angsana New" w:hAnsi="Angsana New"/>
          <w:sz w:val="30"/>
          <w:szCs w:val="30"/>
        </w:rPr>
        <w:t>5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ต่อปี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ครบกำหนด</w:t>
      </w:r>
      <w:r w:rsidRPr="001D56F8">
        <w:rPr>
          <w:rFonts w:ascii="Angsana New" w:hAnsi="Angsana New" w:hint="cs"/>
          <w:spacing w:val="-4"/>
          <w:sz w:val="30"/>
          <w:szCs w:val="30"/>
          <w:cs/>
          <w:lang w:val="en-US"/>
        </w:rPr>
        <w:t>ชำระคืนเมื่อทวงถาม และ</w:t>
      </w:r>
      <w:r w:rsidR="00B1731A" w:rsidRPr="001D56F8">
        <w:rPr>
          <w:rFonts w:ascii="Angsana New" w:hAnsi="Angsana New" w:hint="cs"/>
          <w:spacing w:val="-4"/>
          <w:sz w:val="30"/>
          <w:szCs w:val="30"/>
          <w:cs/>
          <w:lang w:val="en-US"/>
        </w:rPr>
        <w:t>ในเดือนกุมภาพันธ์ 2562 กลุ่มบริษัทและบริษัทได้ชำระคืนเงินกู้ยืมระยะสั้นดังกล่าว</w:t>
      </w:r>
      <w:r w:rsidR="00B1731A">
        <w:rPr>
          <w:rFonts w:ascii="Angsana New" w:hAnsi="Angsana New" w:hint="cs"/>
          <w:sz w:val="30"/>
          <w:szCs w:val="30"/>
          <w:cs/>
          <w:lang w:val="en-US"/>
        </w:rPr>
        <w:t>แล้ว</w:t>
      </w:r>
    </w:p>
    <w:p w:rsidR="0000580D" w:rsidRPr="0000580D" w:rsidRDefault="0000580D" w:rsidP="00DA5C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C4B0B" w:rsidRPr="00EE7B08" w:rsidRDefault="00DA5C0B" w:rsidP="00DA5C0B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ร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ายการเคลื่อนไหวของเงินกู้ยืมระยะสั้น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t>จากบุคคล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ที่เกี่ยวข้องกัน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164081">
        <w:rPr>
          <w:rFonts w:ascii="Angsana New" w:hAnsi="Angsana New" w:hint="cs"/>
          <w:sz w:val="30"/>
          <w:szCs w:val="30"/>
          <w:cs/>
          <w:lang w:val="en-US"/>
        </w:rPr>
        <w:t>งวดหก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="00164081">
        <w:rPr>
          <w:rFonts w:ascii="Angsana New" w:hAnsi="Angsana New"/>
          <w:sz w:val="30"/>
          <w:szCs w:val="30"/>
          <w:lang w:val="en-US"/>
        </w:rPr>
        <w:t xml:space="preserve">30 </w:t>
      </w:r>
      <w:r w:rsidR="00164081"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 xml:space="preserve"> </w:t>
      </w:r>
      <w:r w:rsidR="00164081">
        <w:rPr>
          <w:rFonts w:ascii="Angsana New" w:hAnsi="Angsana New" w:hint="cs"/>
          <w:sz w:val="30"/>
          <w:szCs w:val="30"/>
          <w:cs/>
          <w:lang w:val="en-US"/>
        </w:rPr>
        <w:br/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9C4B0B" w:rsidRPr="00EE7B08" w:rsidRDefault="009C4B0B" w:rsidP="009C4B0B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9C4B0B" w:rsidRPr="00EE7B08" w:rsidTr="002A6C2B">
        <w:trPr>
          <w:tblHeader/>
        </w:trPr>
        <w:tc>
          <w:tcPr>
            <w:tcW w:w="3354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C4B0B" w:rsidRPr="00EE7B08" w:rsidTr="002A6C2B">
        <w:trPr>
          <w:tblHeader/>
        </w:trPr>
        <w:tc>
          <w:tcPr>
            <w:tcW w:w="3354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9C4B0B" w:rsidRPr="00EE7B08" w:rsidRDefault="005B610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C4B0B" w:rsidRPr="00EE7B08" w:rsidRDefault="005B610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9C4B0B" w:rsidRPr="00EE7B08" w:rsidRDefault="005B610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55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9C4B0B" w:rsidRPr="00EE7B08" w:rsidRDefault="005B610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9C4B0B" w:rsidRPr="00EE7B08" w:rsidTr="002A6C2B">
        <w:trPr>
          <w:tblHeader/>
        </w:trPr>
        <w:tc>
          <w:tcPr>
            <w:tcW w:w="3354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9C4B0B" w:rsidRPr="00EE7B08" w:rsidRDefault="009C4B0B" w:rsidP="002A6C2B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03610" w:rsidRPr="00EE7B08" w:rsidTr="00103610">
        <w:tc>
          <w:tcPr>
            <w:tcW w:w="3354" w:type="dxa"/>
          </w:tcPr>
          <w:p w:rsidR="00103610" w:rsidRPr="00EE7B08" w:rsidRDefault="00103610" w:rsidP="002A6C2B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414" w:type="dxa"/>
          </w:tcPr>
          <w:p w:rsidR="00103610" w:rsidRPr="00B1731A" w:rsidRDefault="00B1731A" w:rsidP="002A6C2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103610" w:rsidRPr="00EE7B08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03610" w:rsidRPr="005B610D" w:rsidRDefault="005B610D" w:rsidP="005B610D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35,000</w:t>
            </w:r>
          </w:p>
        </w:tc>
        <w:tc>
          <w:tcPr>
            <w:tcW w:w="264" w:type="dxa"/>
            <w:shd w:val="clear" w:color="auto" w:fill="auto"/>
          </w:tcPr>
          <w:p w:rsidR="00103610" w:rsidRPr="00EE7B08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03610" w:rsidRPr="00EE7B08" w:rsidRDefault="00B1731A" w:rsidP="00731F7B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55" w:type="dxa"/>
            <w:shd w:val="clear" w:color="auto" w:fill="auto"/>
          </w:tcPr>
          <w:p w:rsidR="00103610" w:rsidRPr="00EE7B08" w:rsidRDefault="00103610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03610" w:rsidRPr="00EE7B08" w:rsidRDefault="005B610D" w:rsidP="005B610D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103610" w:rsidRPr="00EE7B08" w:rsidTr="00103610">
        <w:tc>
          <w:tcPr>
            <w:tcW w:w="3354" w:type="dxa"/>
          </w:tcPr>
          <w:p w:rsidR="00103610" w:rsidRPr="00EE7B08" w:rsidRDefault="00B1731A" w:rsidP="002A6C2B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414" w:type="dxa"/>
          </w:tcPr>
          <w:p w:rsidR="00103610" w:rsidRPr="00B1731A" w:rsidRDefault="00B1731A" w:rsidP="00B1731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(65,000)</w:t>
            </w:r>
          </w:p>
        </w:tc>
        <w:tc>
          <w:tcPr>
            <w:tcW w:w="264" w:type="dxa"/>
          </w:tcPr>
          <w:p w:rsidR="00103610" w:rsidRPr="00EE7B08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03610" w:rsidRPr="00EE7B08" w:rsidRDefault="00103610" w:rsidP="005B610D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103610" w:rsidRPr="00EE7B08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03610" w:rsidRPr="00EE7B08" w:rsidRDefault="00B1731A" w:rsidP="00B1731A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(50,000)</w:t>
            </w:r>
          </w:p>
        </w:tc>
        <w:tc>
          <w:tcPr>
            <w:tcW w:w="255" w:type="dxa"/>
            <w:shd w:val="clear" w:color="auto" w:fill="auto"/>
          </w:tcPr>
          <w:p w:rsidR="00103610" w:rsidRPr="00EE7B08" w:rsidRDefault="00103610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03610" w:rsidRPr="00EE7B08" w:rsidRDefault="00103610" w:rsidP="005B610D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103610" w:rsidRPr="00EE7B08" w:rsidTr="00103610">
        <w:tc>
          <w:tcPr>
            <w:tcW w:w="3354" w:type="dxa"/>
          </w:tcPr>
          <w:p w:rsidR="00103610" w:rsidRPr="005B610D" w:rsidRDefault="00103610" w:rsidP="00B1731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B610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="00B17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30 มิถุนายน 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103610" w:rsidRPr="005B610D" w:rsidRDefault="00B1731A" w:rsidP="00B1731A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103610" w:rsidRPr="005B610D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03610" w:rsidRPr="005B610D" w:rsidRDefault="005B610D" w:rsidP="005B610D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B610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35,000</w:t>
            </w:r>
          </w:p>
        </w:tc>
        <w:tc>
          <w:tcPr>
            <w:tcW w:w="264" w:type="dxa"/>
            <w:shd w:val="clear" w:color="auto" w:fill="auto"/>
          </w:tcPr>
          <w:p w:rsidR="00103610" w:rsidRPr="005B610D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03610" w:rsidRPr="005B610D" w:rsidRDefault="00B1731A" w:rsidP="00B1731A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103610" w:rsidRPr="005B610D" w:rsidRDefault="00103610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03610" w:rsidRPr="005B610D" w:rsidRDefault="005B610D" w:rsidP="005B610D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B610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20,000</w:t>
            </w:r>
          </w:p>
        </w:tc>
      </w:tr>
    </w:tbl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ประมาณการหนี้สินไม่หมุนเวียนสำหรับผลประโยชน์พนักงาน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บุคคลที่เกี่ยวข้องกัน</w:t>
      </w:r>
    </w:p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14043D" w:rsidRPr="00EE7B08" w:rsidTr="00E32EAA">
        <w:trPr>
          <w:tblHeader/>
        </w:trPr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64081" w:rsidRPr="00EE7B08" w:rsidTr="00E32EAA">
        <w:trPr>
          <w:tblHeader/>
        </w:trPr>
        <w:tc>
          <w:tcPr>
            <w:tcW w:w="3492" w:type="dxa"/>
          </w:tcPr>
          <w:p w:rsidR="00164081" w:rsidRPr="00EE7B08" w:rsidRDefault="0016408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164081" w:rsidRPr="00EE7B08" w:rsidRDefault="00164081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164081" w:rsidRPr="00EE7B08" w:rsidRDefault="00164081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164081" w:rsidRPr="00EE7B08" w:rsidRDefault="00164081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164081" w:rsidRPr="00EE7B08" w:rsidRDefault="00164081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164081" w:rsidRPr="00EE7B08" w:rsidRDefault="00164081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6" w:type="dxa"/>
          </w:tcPr>
          <w:p w:rsidR="00164081" w:rsidRPr="00EE7B08" w:rsidRDefault="00164081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164081" w:rsidRPr="00EE7B08" w:rsidRDefault="00164081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F423A6" w:rsidRPr="00EE7B08" w:rsidTr="00E32EAA">
        <w:trPr>
          <w:tblHeader/>
        </w:trPr>
        <w:tc>
          <w:tcPr>
            <w:tcW w:w="3492" w:type="dxa"/>
          </w:tcPr>
          <w:p w:rsidR="00F423A6" w:rsidRPr="00EE7B08" w:rsidRDefault="00F423A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F423A6" w:rsidRPr="00EE7B08" w:rsidRDefault="005B610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F423A6" w:rsidRPr="00EE7B08" w:rsidRDefault="005B610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56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F423A6" w:rsidRPr="00EE7B08" w:rsidRDefault="005B610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14043D" w:rsidRPr="00EE7B08" w:rsidTr="00E32EAA">
        <w:trPr>
          <w:tblHeader/>
        </w:trPr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F423A6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ุคคล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327" w:type="dxa"/>
          </w:tcPr>
          <w:p w:rsidR="0014043D" w:rsidRPr="00EE7B08" w:rsidRDefault="0014043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14043D" w:rsidRPr="00EE7B08" w:rsidRDefault="0014043D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103610"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ผู้บริหารสำคัญ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B1731A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1,994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14043D" w:rsidRPr="005B610D" w:rsidRDefault="005B610D" w:rsidP="00F423A6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,868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B1731A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2,045</w:t>
            </w: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bottom"/>
          </w:tcPr>
          <w:p w:rsidR="0014043D" w:rsidRPr="00EE7B08" w:rsidRDefault="005B610D" w:rsidP="00F423A6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1,826</w:t>
            </w:r>
          </w:p>
        </w:tc>
      </w:tr>
      <w:tr w:rsidR="0014043D" w:rsidRPr="00EE7B08" w:rsidTr="00103610"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4043D" w:rsidRPr="00EE7B08" w:rsidRDefault="00B1731A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1,994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4043D" w:rsidRPr="00EE7B08" w:rsidRDefault="005B610D" w:rsidP="00F423A6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1,868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4043D" w:rsidRPr="00EE7B08" w:rsidRDefault="00B1731A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2,045</w:t>
            </w: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4043D" w:rsidRPr="00EE7B08" w:rsidRDefault="005B610D" w:rsidP="00F423A6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1,826</w:t>
            </w:r>
          </w:p>
        </w:tc>
      </w:tr>
    </w:tbl>
    <w:p w:rsidR="001D56F8" w:rsidRDefault="001D56F8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9491B">
        <w:rPr>
          <w:rFonts w:ascii="Angsana New" w:hAnsi="Angsana New" w:hint="cs"/>
          <w:sz w:val="30"/>
          <w:szCs w:val="30"/>
          <w:cs/>
          <w:lang w:val="en-US"/>
        </w:rPr>
        <w:lastRenderedPageBreak/>
        <w:t xml:space="preserve">ประมาณการผลขาดทุนจากภาระหนี้สินของบริษัทย่อย ตามที่กล่าวไว้ในหมายเหตุประกอบงบการเงินข้อ </w:t>
      </w:r>
      <w:r w:rsidR="001D56F8">
        <w:rPr>
          <w:rFonts w:ascii="Angsana New" w:hAnsi="Angsana New" w:hint="cs"/>
          <w:sz w:val="30"/>
          <w:szCs w:val="30"/>
          <w:cs/>
          <w:lang w:val="en-US"/>
        </w:rPr>
        <w:t>2</w:t>
      </w:r>
      <w:r w:rsidR="001D56F8">
        <w:rPr>
          <w:rFonts w:ascii="Angsana New" w:hAnsi="Angsana New"/>
          <w:sz w:val="30"/>
          <w:szCs w:val="30"/>
          <w:lang w:val="en-US"/>
        </w:rPr>
        <w:t>8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ค่าตอบแทนกรรมการ</w:t>
      </w:r>
    </w:p>
    <w:p w:rsidR="0014043D" w:rsidRDefault="0014043D" w:rsidP="0014043D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64081" w:rsidRPr="00EE7B08" w:rsidRDefault="00164081" w:rsidP="00164081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EE7B08">
        <w:rPr>
          <w:rFonts w:ascii="Angsana New" w:hAnsi="Angsana New"/>
          <w:sz w:val="30"/>
          <w:szCs w:val="30"/>
        </w:rPr>
        <w:t>30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</w:rPr>
        <w:t xml:space="preserve">2562 </w:t>
      </w:r>
      <w:r w:rsidRPr="00EE7B08">
        <w:rPr>
          <w:rFonts w:ascii="Angsana New" w:hAnsi="Angsana New"/>
          <w:sz w:val="30"/>
          <w:szCs w:val="30"/>
          <w:cs/>
        </w:rPr>
        <w:t>มีมติอนุมัติ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EE7B08">
        <w:rPr>
          <w:rFonts w:ascii="Angsana New" w:hAnsi="Angsana New"/>
          <w:sz w:val="30"/>
          <w:szCs w:val="30"/>
          <w:lang w:val="en-US"/>
        </w:rPr>
        <w:t>2562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EE7B08">
        <w:rPr>
          <w:rFonts w:ascii="Angsana New" w:hAnsi="Angsana New"/>
          <w:sz w:val="30"/>
          <w:szCs w:val="30"/>
          <w:lang w:val="en-US"/>
        </w:rPr>
        <w:t>0.80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164081" w:rsidRPr="00EE7B08" w:rsidRDefault="00164081" w:rsidP="00164081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A554A3" w:rsidRPr="00EE7B08" w:rsidRDefault="00A554A3" w:rsidP="0014043D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ที่ประชุมสามัญผู้ถือหุ้น เมื่อวันที่ </w:t>
      </w:r>
      <w:r w:rsidRPr="00A45F83">
        <w:rPr>
          <w:rFonts w:ascii="Angsana New" w:hAnsi="Angsana New"/>
          <w:sz w:val="30"/>
          <w:szCs w:val="30"/>
          <w:lang w:val="en-US"/>
        </w:rPr>
        <w:t>30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A45F83">
        <w:rPr>
          <w:rFonts w:ascii="Angsana New" w:hAnsi="Angsana New"/>
          <w:sz w:val="30"/>
          <w:szCs w:val="30"/>
          <w:lang w:val="en-US"/>
        </w:rPr>
        <w:t>256</w:t>
      </w:r>
      <w:r w:rsidRPr="00A45F83">
        <w:rPr>
          <w:rFonts w:ascii="Angsana New" w:hAnsi="Angsana New"/>
          <w:sz w:val="30"/>
          <w:szCs w:val="30"/>
        </w:rPr>
        <w:t>1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มีมติอนุมัติให้กำหนดผลประโยชน์ตอบแทนกรรมการบริษัท 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A45F83">
        <w:rPr>
          <w:rFonts w:ascii="Angsana New" w:hAnsi="Angsana New"/>
          <w:sz w:val="30"/>
          <w:szCs w:val="30"/>
          <w:lang w:val="en-US"/>
        </w:rPr>
        <w:t>256</w:t>
      </w:r>
      <w:r w:rsidRPr="00A45F83">
        <w:rPr>
          <w:rFonts w:ascii="Angsana New" w:hAnsi="Angsana New"/>
          <w:sz w:val="30"/>
          <w:szCs w:val="30"/>
        </w:rPr>
        <w:t>1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A45F83">
        <w:rPr>
          <w:rFonts w:ascii="Angsana New" w:hAnsi="Angsana New"/>
          <w:sz w:val="30"/>
          <w:szCs w:val="30"/>
          <w:lang w:val="en-US"/>
        </w:rPr>
        <w:t>0.96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14043D" w:rsidRPr="00EE7B08" w:rsidRDefault="0014043D" w:rsidP="0014043D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และโปรดสัง</w:t>
      </w:r>
      <w:r w:rsidR="00A554A3">
        <w:rPr>
          <w:rFonts w:ascii="Angsana New" w:hAnsi="Angsana New" w:hint="cs"/>
          <w:sz w:val="30"/>
          <w:szCs w:val="30"/>
          <w:cs/>
          <w:lang w:val="en-US"/>
        </w:rPr>
        <w:t xml:space="preserve">เกตหมายเหตุประกอบงบการเงินข้อ </w:t>
      </w:r>
      <w:r w:rsidR="001D56F8">
        <w:rPr>
          <w:rFonts w:ascii="Angsana New" w:hAnsi="Angsana New" w:hint="cs"/>
          <w:sz w:val="30"/>
          <w:szCs w:val="30"/>
          <w:cs/>
          <w:lang w:val="en-US"/>
        </w:rPr>
        <w:t>3</w:t>
      </w:r>
      <w:r w:rsidR="001D56F8">
        <w:rPr>
          <w:rFonts w:ascii="Angsana New" w:hAnsi="Angsana New"/>
          <w:sz w:val="30"/>
          <w:szCs w:val="30"/>
          <w:lang w:val="en-US"/>
        </w:rPr>
        <w:t>5</w:t>
      </w:r>
    </w:p>
    <w:p w:rsidR="00C10EE0" w:rsidRPr="00EE7B08" w:rsidRDefault="00C10EE0" w:rsidP="0014043D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93C61" w:rsidRPr="00B1731A" w:rsidRDefault="00193C61" w:rsidP="00193C61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สัญญาสำคัญที่ทำกับกิจการที่เกี่ยวข้องกัน</w:t>
      </w:r>
    </w:p>
    <w:p w:rsidR="00193C61" w:rsidRDefault="00193C61" w:rsidP="00193C61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B1731A" w:rsidRDefault="00B1731A" w:rsidP="00193C61">
      <w:pPr>
        <w:spacing w:line="240" w:lineRule="atLeast"/>
        <w:ind w:left="567"/>
        <w:jc w:val="both"/>
        <w:rPr>
          <w:rFonts w:ascii="Angsana New" w:hAnsi="Angsana New"/>
          <w:sz w:val="30"/>
          <w:szCs w:val="30"/>
          <w:lang w:val="en-US"/>
        </w:rPr>
      </w:pPr>
      <w:r w:rsidRPr="001D56F8">
        <w:rPr>
          <w:rFonts w:ascii="Angsana New" w:hAnsi="Angsana New" w:hint="cs"/>
          <w:sz w:val="30"/>
          <w:szCs w:val="30"/>
          <w:cs/>
          <w:lang w:val="en-US"/>
        </w:rPr>
        <w:t xml:space="preserve">บริษัทได้ทำสัญญาว่าจ้างที่ปรึกษากับบุคคลที่เกี่ยวข้องกันและผู้บริหารคนสำคัญของบริษัทจำนวน </w:t>
      </w:r>
      <w:r w:rsidRPr="001D56F8">
        <w:rPr>
          <w:rFonts w:ascii="Angsana New" w:hAnsi="Angsana New"/>
          <w:sz w:val="30"/>
          <w:szCs w:val="30"/>
          <w:lang w:val="en-US"/>
        </w:rPr>
        <w:t>5</w:t>
      </w:r>
      <w:r w:rsidRPr="001D56F8">
        <w:rPr>
          <w:rFonts w:ascii="Angsana New" w:hAnsi="Angsana New" w:hint="cs"/>
          <w:sz w:val="30"/>
          <w:szCs w:val="30"/>
          <w:cs/>
          <w:lang w:val="en-US"/>
        </w:rPr>
        <w:t xml:space="preserve"> สัญญา เพื่อ</w:t>
      </w:r>
      <w:r w:rsidRPr="001D56F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เป็นที่ปรึกษา ให้คำแนะนำด้านกฎหมาย และประสานงานกับหน่วยงานต่างๆ มีระยะเวลาของสัญญาตั้งแต่ </w:t>
      </w:r>
      <w:r w:rsidR="00090FF3" w:rsidRPr="001D56F8">
        <w:rPr>
          <w:rFonts w:ascii="Angsana New" w:hAnsi="Angsana New"/>
          <w:spacing w:val="-4"/>
          <w:sz w:val="30"/>
          <w:szCs w:val="30"/>
          <w:lang w:val="en-US"/>
        </w:rPr>
        <w:t>3</w:t>
      </w:r>
      <w:r w:rsidRPr="001D56F8">
        <w:rPr>
          <w:rFonts w:ascii="Angsana New" w:hAnsi="Angsana New" w:hint="cs"/>
          <w:sz w:val="30"/>
          <w:szCs w:val="30"/>
          <w:cs/>
          <w:lang w:val="en-US"/>
        </w:rPr>
        <w:t xml:space="preserve"> เดือน ถึง </w:t>
      </w:r>
      <w:r w:rsidR="00090FF3" w:rsidRPr="001D56F8">
        <w:rPr>
          <w:rFonts w:ascii="Angsana New" w:hAnsi="Angsana New"/>
          <w:sz w:val="30"/>
          <w:szCs w:val="30"/>
          <w:lang w:val="en-US"/>
        </w:rPr>
        <w:t>6</w:t>
      </w:r>
      <w:r w:rsidR="001D56F8" w:rsidRPr="001D56F8">
        <w:rPr>
          <w:rFonts w:ascii="Angsana New" w:hAnsi="Angsana New"/>
          <w:sz w:val="30"/>
          <w:szCs w:val="30"/>
          <w:lang w:val="en-US"/>
        </w:rPr>
        <w:t>0</w:t>
      </w:r>
      <w:r w:rsidRPr="001D56F8">
        <w:rPr>
          <w:rFonts w:ascii="Angsana New" w:hAnsi="Angsana New" w:hint="cs"/>
          <w:sz w:val="30"/>
          <w:szCs w:val="30"/>
          <w:cs/>
          <w:lang w:val="en-US"/>
        </w:rPr>
        <w:t xml:space="preserve"> เดือน เริ่มตั้งแต่วันที่ 1 พฤศจิกายน </w:t>
      </w:r>
      <w:r w:rsidR="00090FF3" w:rsidRPr="001D56F8">
        <w:rPr>
          <w:rFonts w:ascii="Angsana New" w:hAnsi="Angsana New"/>
          <w:sz w:val="30"/>
          <w:szCs w:val="30"/>
          <w:lang w:val="en-US"/>
        </w:rPr>
        <w:t>2561</w:t>
      </w:r>
      <w:r w:rsidRPr="001D56F8">
        <w:rPr>
          <w:rFonts w:ascii="Angsana New" w:hAnsi="Angsana New" w:hint="cs"/>
          <w:sz w:val="30"/>
          <w:szCs w:val="30"/>
          <w:cs/>
          <w:lang w:val="en-US"/>
        </w:rPr>
        <w:t xml:space="preserve"> ถึงวันที่ </w:t>
      </w:r>
      <w:r w:rsidR="00090FF3" w:rsidRPr="001D56F8">
        <w:rPr>
          <w:rFonts w:ascii="Angsana New" w:hAnsi="Angsana New"/>
          <w:sz w:val="30"/>
          <w:szCs w:val="30"/>
          <w:lang w:val="en-US"/>
        </w:rPr>
        <w:t>31</w:t>
      </w:r>
      <w:r w:rsidRPr="001D56F8">
        <w:rPr>
          <w:rFonts w:ascii="Angsana New" w:hAnsi="Angsana New" w:hint="cs"/>
          <w:sz w:val="30"/>
          <w:szCs w:val="30"/>
          <w:cs/>
          <w:lang w:val="en-US"/>
        </w:rPr>
        <w:t xml:space="preserve"> ตุลาคม </w:t>
      </w:r>
      <w:r w:rsidR="00090FF3" w:rsidRPr="001D56F8">
        <w:rPr>
          <w:rFonts w:ascii="Angsana New" w:hAnsi="Angsana New"/>
          <w:sz w:val="30"/>
          <w:szCs w:val="30"/>
          <w:lang w:val="en-US"/>
        </w:rPr>
        <w:t>2567</w:t>
      </w:r>
      <w:r w:rsidRPr="001D56F8">
        <w:rPr>
          <w:rFonts w:ascii="Angsana New" w:hAnsi="Angsana New" w:hint="cs"/>
          <w:sz w:val="30"/>
          <w:szCs w:val="30"/>
          <w:cs/>
          <w:lang w:val="en-US"/>
        </w:rPr>
        <w:t xml:space="preserve"> ในอัตราค่าจ้างเดือนละ </w:t>
      </w:r>
      <w:r w:rsidRPr="001D56F8">
        <w:rPr>
          <w:rFonts w:ascii="Angsana New" w:hAnsi="Angsana New"/>
          <w:sz w:val="30"/>
          <w:szCs w:val="30"/>
          <w:lang w:val="en-US"/>
        </w:rPr>
        <w:t xml:space="preserve">10,000 </w:t>
      </w:r>
      <w:r w:rsidRPr="001D56F8">
        <w:rPr>
          <w:rFonts w:ascii="Angsana New" w:hAnsi="Angsana New"/>
          <w:sz w:val="30"/>
          <w:szCs w:val="30"/>
          <w:cs/>
          <w:lang w:val="en-US"/>
        </w:rPr>
        <w:t xml:space="preserve">บาท ถึง </w:t>
      </w:r>
      <w:r w:rsidRPr="001D56F8">
        <w:rPr>
          <w:rFonts w:ascii="Angsana New" w:hAnsi="Angsana New"/>
          <w:sz w:val="30"/>
          <w:szCs w:val="30"/>
          <w:lang w:val="en-US"/>
        </w:rPr>
        <w:t xml:space="preserve">50,000 </w:t>
      </w:r>
      <w:r w:rsidRPr="001D56F8">
        <w:rPr>
          <w:rFonts w:ascii="Angsana New" w:hAnsi="Angsana New"/>
          <w:sz w:val="30"/>
          <w:szCs w:val="30"/>
          <w:cs/>
          <w:lang w:val="en-US"/>
        </w:rPr>
        <w:t>บาท</w:t>
      </w:r>
    </w:p>
    <w:p w:rsidR="00B1731A" w:rsidRPr="00B1731A" w:rsidRDefault="00B1731A" w:rsidP="00193C61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A11907" w:rsidRPr="00EE7B08" w:rsidRDefault="007F18BA" w:rsidP="00A11907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ใน</w:t>
      </w:r>
      <w:r w:rsidR="00A11907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งวด </w:t>
      </w:r>
      <w:r w:rsidR="00A11907" w:rsidRPr="00EE7B08">
        <w:rPr>
          <w:rFonts w:ascii="Angsana New" w:hAnsi="Angsana New"/>
          <w:sz w:val="30"/>
          <w:szCs w:val="30"/>
        </w:rPr>
        <w:t xml:space="preserve">2561 </w:t>
      </w:r>
      <w:r w:rsidR="00A11907" w:rsidRPr="00EE7B08">
        <w:rPr>
          <w:rFonts w:ascii="Angsana New" w:hAnsi="Angsana New"/>
          <w:sz w:val="30"/>
          <w:szCs w:val="30"/>
          <w:cs/>
        </w:rPr>
        <w:t>บริษัทได้ทำสัญญารับจ้างบริหาร</w:t>
      </w:r>
      <w:r w:rsidR="00A11907" w:rsidRPr="00EE7B08">
        <w:rPr>
          <w:rFonts w:ascii="Angsana New" w:hAnsi="Angsana New" w:hint="cs"/>
          <w:sz w:val="30"/>
          <w:szCs w:val="30"/>
          <w:cs/>
        </w:rPr>
        <w:t>งาน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 และ</w:t>
      </w:r>
      <w:r w:rsidR="00A11907" w:rsidRPr="00EE7B08">
        <w:rPr>
          <w:rFonts w:ascii="Angsana New" w:hAnsi="Angsana New" w:hint="cs"/>
          <w:sz w:val="30"/>
          <w:szCs w:val="30"/>
          <w:cs/>
        </w:rPr>
        <w:t xml:space="preserve">ในงวด 2562 </w:t>
      </w:r>
      <w:r w:rsidR="00A11907" w:rsidRPr="00EE7B08">
        <w:rPr>
          <w:rFonts w:ascii="Angsana New" w:hAnsi="Angsana New"/>
          <w:sz w:val="30"/>
          <w:szCs w:val="30"/>
          <w:cs/>
        </w:rPr>
        <w:t>บันทึกข้อตกลง</w:t>
      </w:r>
      <w:r w:rsidR="00A11907" w:rsidRPr="00EE7B08">
        <w:rPr>
          <w:rFonts w:ascii="Angsana New" w:hAnsi="Angsana New" w:hint="cs"/>
          <w:sz w:val="30"/>
          <w:szCs w:val="30"/>
          <w:cs/>
        </w:rPr>
        <w:t xml:space="preserve">สัญญาเพิ่มเติมกับบริษัทย่อย </w:t>
      </w:r>
      <w:r w:rsidR="00A11907" w:rsidRPr="00EE7B08">
        <w:rPr>
          <w:rFonts w:ascii="Angsana New" w:hAnsi="Angsana New"/>
          <w:sz w:val="30"/>
          <w:szCs w:val="30"/>
        </w:rPr>
        <w:t xml:space="preserve">5 </w:t>
      </w:r>
      <w:r w:rsidR="00A11907">
        <w:rPr>
          <w:rFonts w:ascii="Angsana New" w:hAnsi="Angsana New"/>
          <w:sz w:val="30"/>
          <w:szCs w:val="30"/>
          <w:cs/>
        </w:rPr>
        <w:t>แห่ง เพื่อบริหารจัดการงานด้า</w:t>
      </w:r>
      <w:r w:rsidR="00A11907">
        <w:rPr>
          <w:rFonts w:ascii="Angsana New" w:hAnsi="Angsana New" w:hint="cs"/>
          <w:sz w:val="30"/>
          <w:szCs w:val="30"/>
          <w:cs/>
        </w:rPr>
        <w:t>น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ต่างๆ นับตั้งแต่วันที่ </w:t>
      </w:r>
      <w:r w:rsidR="00A11907" w:rsidRPr="00EE7B08">
        <w:rPr>
          <w:rFonts w:ascii="Angsana New" w:hAnsi="Angsana New"/>
          <w:sz w:val="30"/>
          <w:szCs w:val="30"/>
        </w:rPr>
        <w:t>1</w:t>
      </w:r>
      <w:r w:rsidR="00A11907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="00A11907" w:rsidRPr="00EE7B08">
        <w:rPr>
          <w:rFonts w:ascii="Angsana New" w:hAnsi="Angsana New"/>
          <w:sz w:val="30"/>
          <w:szCs w:val="30"/>
        </w:rPr>
        <w:t xml:space="preserve">2561 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ถึงวันที่ </w:t>
      </w:r>
      <w:r w:rsidR="00A11907" w:rsidRPr="00EE7B08">
        <w:rPr>
          <w:rFonts w:ascii="Angsana New" w:hAnsi="Angsana New"/>
          <w:sz w:val="30"/>
          <w:szCs w:val="30"/>
        </w:rPr>
        <w:t xml:space="preserve">31 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ธันวาคม </w:t>
      </w:r>
      <w:r w:rsidR="00A11907" w:rsidRPr="00EE7B08">
        <w:rPr>
          <w:rFonts w:ascii="Angsana New" w:hAnsi="Angsana New"/>
          <w:sz w:val="30"/>
          <w:szCs w:val="30"/>
        </w:rPr>
        <w:t>256</w:t>
      </w:r>
      <w:r w:rsidR="00A11907">
        <w:rPr>
          <w:rFonts w:ascii="Angsana New" w:hAnsi="Angsana New"/>
          <w:sz w:val="30"/>
          <w:szCs w:val="30"/>
        </w:rPr>
        <w:t>2</w:t>
      </w:r>
      <w:r w:rsidR="00A11907" w:rsidRPr="00EE7B08">
        <w:rPr>
          <w:rFonts w:ascii="Angsana New" w:hAnsi="Angsana New"/>
          <w:sz w:val="30"/>
          <w:szCs w:val="30"/>
        </w:rPr>
        <w:t xml:space="preserve"> </w:t>
      </w:r>
      <w:r w:rsidR="00A11907" w:rsidRPr="00EE7B08">
        <w:rPr>
          <w:rFonts w:ascii="Angsana New" w:hAnsi="Angsana New"/>
          <w:sz w:val="30"/>
          <w:szCs w:val="30"/>
          <w:cs/>
        </w:rPr>
        <w:t>กำหนดอัตราค่า</w:t>
      </w:r>
      <w:r w:rsidR="00A11907" w:rsidRPr="00EE7B08">
        <w:rPr>
          <w:rFonts w:ascii="Angsana New" w:hAnsi="Angsana New" w:hint="cs"/>
          <w:sz w:val="30"/>
          <w:szCs w:val="30"/>
          <w:cs/>
        </w:rPr>
        <w:t xml:space="preserve">จ้างบริหารงานของแต่ละบริษัทย่อยในอัตราปีละ </w:t>
      </w:r>
      <w:r w:rsidR="00A11907" w:rsidRPr="00EE7B08">
        <w:rPr>
          <w:rFonts w:ascii="Angsana New" w:hAnsi="Angsana New"/>
          <w:sz w:val="30"/>
          <w:szCs w:val="30"/>
        </w:rPr>
        <w:t>120,000</w:t>
      </w:r>
      <w:r w:rsidR="00A11907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ถึง </w:t>
      </w:r>
      <w:r w:rsidR="00A11907" w:rsidRPr="00EE7B08">
        <w:rPr>
          <w:rFonts w:ascii="Angsana New" w:hAnsi="Angsana New"/>
          <w:sz w:val="30"/>
          <w:szCs w:val="30"/>
        </w:rPr>
        <w:t xml:space="preserve">1,163,000 </w:t>
      </w:r>
      <w:r w:rsidR="00A11907" w:rsidRPr="00EE7B08">
        <w:rPr>
          <w:rFonts w:ascii="Angsana New" w:hAnsi="Angsana New"/>
          <w:sz w:val="30"/>
          <w:szCs w:val="30"/>
          <w:cs/>
        </w:rPr>
        <w:t>บาท</w:t>
      </w:r>
      <w:r w:rsidR="00A11907">
        <w:rPr>
          <w:rFonts w:ascii="Angsana New" w:hAnsi="Angsana New" w:hint="cs"/>
          <w:sz w:val="30"/>
          <w:szCs w:val="30"/>
          <w:cs/>
        </w:rPr>
        <w:t xml:space="preserve"> สำหรับปี 2561 และอัตราปีละ 120,000 </w:t>
      </w:r>
      <w:r w:rsidR="00A11907">
        <w:rPr>
          <w:rFonts w:ascii="Angsana New" w:hAnsi="Angsana New"/>
          <w:sz w:val="30"/>
          <w:szCs w:val="30"/>
          <w:cs/>
        </w:rPr>
        <w:t>–</w:t>
      </w:r>
      <w:r w:rsidR="00A11907">
        <w:rPr>
          <w:rFonts w:ascii="Angsana New" w:hAnsi="Angsana New" w:hint="cs"/>
          <w:sz w:val="30"/>
          <w:szCs w:val="30"/>
          <w:cs/>
        </w:rPr>
        <w:t xml:space="preserve"> 360,000 บาท สำหรับปี 2562</w:t>
      </w:r>
    </w:p>
    <w:p w:rsidR="00955B90" w:rsidRPr="00955B90" w:rsidRDefault="00955B90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บริษัททำสัญญาเช่าที่ดินกับบริษัทย่อย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(บริษัท ไออีซี กรีน เอนเนอร์ยี่ จำกัด)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โดย</w:t>
      </w:r>
      <w:r w:rsidR="00C57661"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/>
          <w:sz w:val="30"/>
          <w:szCs w:val="30"/>
          <w:cs/>
          <w:lang w:val="en-US"/>
        </w:rPr>
        <w:t>ตกลงเช่าที่ดิน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ซึ่งตั้งอยู่ที่ ตำบลท่าช้าง อำเภอหาดใหญ่ จังหวัดสงขลา กำหนดระยะเวลา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ปี นับตั้งแต่วันที่ </w:t>
      </w:r>
      <w:r w:rsidRPr="00EE7B08">
        <w:rPr>
          <w:rFonts w:ascii="Angsana New" w:hAnsi="Angsana New"/>
          <w:sz w:val="30"/>
          <w:szCs w:val="30"/>
          <w:lang w:val="en-US"/>
        </w:rPr>
        <w:t>29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ถึงวันที่ </w:t>
      </w:r>
      <w:r w:rsidRPr="00EE7B08">
        <w:rPr>
          <w:rFonts w:ascii="Angsana New" w:hAnsi="Angsana New"/>
          <w:sz w:val="30"/>
          <w:szCs w:val="30"/>
          <w:lang w:val="en-US"/>
        </w:rPr>
        <w:t>28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2561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อัตราค่าเช่า </w:t>
      </w:r>
      <w:r w:rsidRPr="00EE7B08">
        <w:rPr>
          <w:rFonts w:ascii="Angsana New" w:hAnsi="Angsana New"/>
          <w:sz w:val="30"/>
          <w:szCs w:val="30"/>
          <w:lang w:val="en-US"/>
        </w:rPr>
        <w:t>40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000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บาทต่อปี</w:t>
      </w: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บริษัทย่อย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(บริษัท ไออีซี กรีน เอนเนอร์ยี่ จำกัด) </w:t>
      </w:r>
      <w:r w:rsidRPr="00EE7B08">
        <w:rPr>
          <w:rFonts w:ascii="Angsana New" w:hAnsi="Angsana New"/>
          <w:sz w:val="30"/>
          <w:szCs w:val="30"/>
          <w:cs/>
          <w:lang w:val="en-US"/>
        </w:rPr>
        <w:t>ได้ทำสัญญาให้เช่าเครื่องจักรส่วนหน้ากับบริษัทย่อย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แห่งหนึ่ง (บริษัท จีเดค จำกัด)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กำหนดระยะเวลาเช่า </w:t>
      </w:r>
      <w:r w:rsidRPr="00EE7B08">
        <w:rPr>
          <w:rFonts w:ascii="Angsana New" w:hAnsi="Angsana New"/>
          <w:sz w:val="30"/>
          <w:szCs w:val="30"/>
          <w:lang w:val="en-US"/>
        </w:rPr>
        <w:t>5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ปี อัตราค่าเช่าเดือนละ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>.</w:t>
      </w:r>
      <w:r w:rsidRPr="00EE7B08">
        <w:rPr>
          <w:rFonts w:ascii="Angsana New" w:hAnsi="Angsana New"/>
          <w:sz w:val="30"/>
          <w:szCs w:val="30"/>
          <w:lang w:val="en-US"/>
        </w:rPr>
        <w:t>50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90FF3" w:rsidRDefault="00090FF3" w:rsidP="00193C61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สัญญากิจการค้าร่วม</w:t>
      </w:r>
    </w:p>
    <w:p w:rsidR="00090FF3" w:rsidRPr="00090FF3" w:rsidRDefault="00090FF3" w:rsidP="00193C61">
      <w:pPr>
        <w:spacing w:line="240" w:lineRule="atLeast"/>
        <w:ind w:left="567"/>
        <w:rPr>
          <w:rFonts w:ascii="Angsana New" w:hAnsi="Angsana New"/>
          <w:sz w:val="20"/>
          <w:szCs w:val="20"/>
        </w:rPr>
      </w:pPr>
    </w:p>
    <w:p w:rsidR="00090FF3" w:rsidRDefault="00090FF3" w:rsidP="00090FF3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090FF3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20 สิงหาคม 2561 บริษัทได้ทำสัญญากิจการค้าร่วม (“คอนซอร์เตียม”) กับบริษัท แอพเวิร์คส์ จำกัด และใช้ชื่อว่า “กิจการค้าร่วม เอไอ”) โดยมีวัตถุประสงค์เพื่อร่วมกันยื่นข้อเสนอและเข้าประกวดราคา ทำสัญญา และปฎิบัติงานตามสัญญากับบริษัทมหาชนแห่งหนึ่งในโครงการจัดทำแผนพัฒนาระบบสำรองสำหรับ </w:t>
      </w:r>
      <w:r w:rsidR="00DA7618">
        <w:rPr>
          <w:rFonts w:ascii="Angsana New" w:hAnsi="Angsana New"/>
          <w:sz w:val="30"/>
          <w:szCs w:val="30"/>
          <w:lang w:val="en-US"/>
        </w:rPr>
        <w:t xml:space="preserve">OM Unified </w:t>
      </w:r>
      <w:r w:rsidR="00DA7618">
        <w:rPr>
          <w:rFonts w:ascii="Angsana New" w:hAnsi="Angsana New" w:hint="cs"/>
          <w:sz w:val="30"/>
          <w:szCs w:val="30"/>
          <w:cs/>
          <w:lang w:val="en-US"/>
        </w:rPr>
        <w:lastRenderedPageBreak/>
        <w:t xml:space="preserve">จำนวน 1 </w:t>
      </w:r>
      <w:r>
        <w:rPr>
          <w:rFonts w:ascii="Angsana New" w:hAnsi="Angsana New"/>
          <w:sz w:val="30"/>
          <w:szCs w:val="30"/>
          <w:cs/>
          <w:lang w:val="en-US"/>
        </w:rPr>
        <w:t>ระบ</w:t>
      </w:r>
      <w:r w:rsidR="00DA7618">
        <w:rPr>
          <w:rFonts w:ascii="Angsana New" w:hAnsi="Angsana New" w:hint="cs"/>
          <w:sz w:val="30"/>
          <w:szCs w:val="30"/>
          <w:cs/>
          <w:lang w:val="en-US"/>
        </w:rPr>
        <w:t xml:space="preserve">บ </w:t>
      </w:r>
      <w:r>
        <w:rPr>
          <w:rFonts w:ascii="Angsana New" w:hAnsi="Angsana New" w:hint="cs"/>
          <w:sz w:val="30"/>
          <w:szCs w:val="30"/>
          <w:cs/>
          <w:lang w:val="en-US"/>
        </w:rPr>
        <w:t>มี</w:t>
      </w:r>
      <w:r w:rsidR="00DA7618">
        <w:rPr>
          <w:rFonts w:ascii="Angsana New" w:hAnsi="Angsana New" w:hint="cs"/>
          <w:sz w:val="30"/>
          <w:szCs w:val="30"/>
          <w:cs/>
          <w:lang w:val="en-US"/>
        </w:rPr>
        <w:t>ระย</w:t>
      </w:r>
      <w:r>
        <w:rPr>
          <w:rFonts w:ascii="Angsana New" w:hAnsi="Angsana New" w:hint="cs"/>
          <w:sz w:val="30"/>
          <w:szCs w:val="30"/>
          <w:cs/>
          <w:lang w:val="en-US"/>
        </w:rPr>
        <w:t>ะ</w:t>
      </w:r>
      <w:r>
        <w:rPr>
          <w:rFonts w:ascii="Angsana New" w:hAnsi="Angsana New"/>
          <w:sz w:val="30"/>
          <w:szCs w:val="30"/>
          <w:cs/>
          <w:lang w:val="en-US"/>
        </w:rPr>
        <w:t>เวลาตั้งแต่วันที่ลงนามในสัญญาและจะสิ้นสุดเมื่อกิจการค้าร่วมได้ปฎิบัติตามสัญญา</w:t>
      </w:r>
      <w:r w:rsidR="00DA7618"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/>
          <w:sz w:val="30"/>
          <w:szCs w:val="30"/>
          <w:cs/>
          <w:lang w:val="en-US"/>
        </w:rPr>
        <w:t>ครบถ้วน ทั้งนี้ ผู้ร่วมค้า</w:t>
      </w:r>
      <w:r w:rsidR="00DA7618">
        <w:rPr>
          <w:rFonts w:ascii="Angsana New" w:hAnsi="Angsana New" w:hint="cs"/>
          <w:sz w:val="30"/>
          <w:szCs w:val="30"/>
          <w:cs/>
          <w:lang w:val="en-US"/>
        </w:rPr>
        <w:t>แต่ละฝ่ายจ</w:t>
      </w:r>
      <w:r>
        <w:rPr>
          <w:rFonts w:ascii="Angsana New" w:hAnsi="Angsana New" w:hint="cs"/>
          <w:sz w:val="30"/>
          <w:szCs w:val="30"/>
          <w:cs/>
          <w:lang w:val="en-US"/>
        </w:rPr>
        <w:t>ะต้องปฎิบัติงานตามขอบข่ายการทำงาน การจัดหาสินค้า และการให้บริการตามข้อกำหนด และเงื่อนไขที่กำหนดไว้ในสัญญาค้าร่วม</w:t>
      </w:r>
    </w:p>
    <w:p w:rsidR="00DA7618" w:rsidRPr="00DA7618" w:rsidRDefault="00DA7618" w:rsidP="00090FF3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93C61" w:rsidRPr="00EE7B08" w:rsidRDefault="00193C61" w:rsidP="00193C61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ภาระค้ำประกันกับกิจการที่เกี่ยวข้องกัน</w:t>
      </w: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93C61" w:rsidRDefault="00193C61" w:rsidP="00193C61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B428EB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="00955B90">
        <w:rPr>
          <w:rFonts w:ascii="Angsana New" w:hAnsi="Angsana New"/>
          <w:spacing w:val="-4"/>
          <w:sz w:val="30"/>
          <w:szCs w:val="30"/>
        </w:rPr>
        <w:t>3</w:t>
      </w:r>
      <w:r w:rsidR="00955B90">
        <w:rPr>
          <w:rFonts w:ascii="Angsana New" w:hAnsi="Angsana New"/>
          <w:spacing w:val="-4"/>
          <w:sz w:val="30"/>
          <w:szCs w:val="30"/>
          <w:lang w:val="en-US"/>
        </w:rPr>
        <w:t xml:space="preserve">0 </w:t>
      </w:r>
      <w:r w:rsidR="00955B90">
        <w:rPr>
          <w:rFonts w:ascii="Angsana New" w:hAnsi="Angsana New" w:hint="cs"/>
          <w:spacing w:val="-4"/>
          <w:sz w:val="30"/>
          <w:szCs w:val="30"/>
          <w:cs/>
          <w:lang w:val="en-US"/>
        </w:rPr>
        <w:t>มิถุนายน</w:t>
      </w:r>
      <w:r w:rsidRPr="00B428EB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B428EB">
        <w:rPr>
          <w:rFonts w:ascii="Angsana New" w:hAnsi="Angsana New"/>
          <w:spacing w:val="-4"/>
          <w:sz w:val="30"/>
          <w:szCs w:val="30"/>
        </w:rPr>
        <w:t>256</w:t>
      </w:r>
      <w:r w:rsidR="005B610D" w:rsidRPr="00B428EB">
        <w:rPr>
          <w:rFonts w:ascii="Angsana New" w:hAnsi="Angsana New"/>
          <w:spacing w:val="-4"/>
          <w:sz w:val="30"/>
          <w:szCs w:val="30"/>
        </w:rPr>
        <w:t>2</w:t>
      </w:r>
      <w:r w:rsidRPr="00B428EB">
        <w:rPr>
          <w:rFonts w:ascii="Angsana New" w:hAnsi="Angsana New"/>
          <w:spacing w:val="-4"/>
          <w:sz w:val="30"/>
          <w:szCs w:val="30"/>
        </w:rPr>
        <w:t xml:space="preserve"> </w:t>
      </w:r>
      <w:r w:rsidRPr="00B428EB">
        <w:rPr>
          <w:rFonts w:ascii="Angsana New" w:hAnsi="Angsana New" w:hint="cs"/>
          <w:spacing w:val="-4"/>
          <w:sz w:val="30"/>
          <w:szCs w:val="30"/>
          <w:cs/>
        </w:rPr>
        <w:t>บริษัทมีภาระค้ำประกันการกู้ยืมจากสถาบันการเงินในประเทศให้กับบริษัทย่อยแห่ง</w:t>
      </w:r>
      <w:r w:rsidRPr="00EE7B08">
        <w:rPr>
          <w:rFonts w:ascii="Angsana New" w:hAnsi="Angsana New" w:hint="cs"/>
          <w:sz w:val="30"/>
          <w:szCs w:val="30"/>
          <w:cs/>
        </w:rPr>
        <w:t>หนึ่ง (บริษัท ไออีซี แม่ทา แม่แตง จำกัด)</w:t>
      </w:r>
    </w:p>
    <w:p w:rsidR="0000580D" w:rsidRPr="0000580D" w:rsidRDefault="0000580D" w:rsidP="00193C61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ลูกหนี้การค้า</w:t>
      </w:r>
    </w:p>
    <w:p w:rsidR="0014043D" w:rsidRPr="00EE7B08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629"/>
        <w:gridCol w:w="1324"/>
        <w:gridCol w:w="261"/>
        <w:gridCol w:w="1344"/>
        <w:gridCol w:w="261"/>
        <w:gridCol w:w="1308"/>
        <w:gridCol w:w="254"/>
        <w:gridCol w:w="1348"/>
      </w:tblGrid>
      <w:tr w:rsidR="0014043D" w:rsidRPr="00EE7B08" w:rsidTr="00165A2D">
        <w:trPr>
          <w:tblHeader/>
        </w:trPr>
        <w:tc>
          <w:tcPr>
            <w:tcW w:w="3663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9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1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55B90" w:rsidRPr="00EE7B08" w:rsidTr="00165A2D">
        <w:trPr>
          <w:tblHeader/>
        </w:trPr>
        <w:tc>
          <w:tcPr>
            <w:tcW w:w="3663" w:type="dxa"/>
          </w:tcPr>
          <w:p w:rsidR="00955B90" w:rsidRPr="00EE7B08" w:rsidRDefault="00955B9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7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2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2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955B90" w:rsidRPr="00EE7B08" w:rsidRDefault="00955B90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4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165A2D" w:rsidRPr="00EE7B08" w:rsidTr="00165A2D">
        <w:trPr>
          <w:tblHeader/>
        </w:trPr>
        <w:tc>
          <w:tcPr>
            <w:tcW w:w="3663" w:type="dxa"/>
          </w:tcPr>
          <w:p w:rsidR="00165A2D" w:rsidRPr="00EE7B08" w:rsidRDefault="00165A2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7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2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2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165A2D">
        <w:trPr>
          <w:tblHeader/>
        </w:trPr>
        <w:tc>
          <w:tcPr>
            <w:tcW w:w="3663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66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D40F5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165A2D">
        <w:tc>
          <w:tcPr>
            <w:tcW w:w="3663" w:type="dxa"/>
          </w:tcPr>
          <w:p w:rsidR="0014043D" w:rsidRPr="00EE7B08" w:rsidRDefault="0014043D" w:rsidP="00E32EAA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1287" w:type="dxa"/>
          </w:tcPr>
          <w:p w:rsidR="0014043D" w:rsidRPr="00EE7B08" w:rsidRDefault="00DA761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62,42</w:t>
            </w:r>
            <w:r w:rsidR="00587CA4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5B610D" w:rsidRDefault="005B610D" w:rsidP="00846B6D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61,917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14043D" w:rsidRPr="00EE7B08" w:rsidRDefault="00DA7618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15,800</w:t>
            </w:r>
          </w:p>
        </w:tc>
        <w:tc>
          <w:tcPr>
            <w:tcW w:w="2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4043D" w:rsidRPr="00EE7B08" w:rsidRDefault="005B610D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23,992</w:t>
            </w:r>
          </w:p>
        </w:tc>
      </w:tr>
      <w:tr w:rsidR="0014043D" w:rsidRPr="00EE7B08" w:rsidTr="00165A2D">
        <w:tc>
          <w:tcPr>
            <w:tcW w:w="3663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14043D" w:rsidRPr="00EE7B08" w:rsidRDefault="00DA7618" w:rsidP="00641C0E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(7,60</w:t>
            </w:r>
            <w:r w:rsidR="00587CA4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14043D" w:rsidRPr="00EE7B08" w:rsidRDefault="00D40F5C" w:rsidP="005B610D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 w:rsidR="005B610D">
              <w:rPr>
                <w:rFonts w:ascii="Angsana New" w:hAnsi="Angsana New"/>
                <w:sz w:val="30"/>
                <w:szCs w:val="30"/>
              </w:rPr>
              <w:t>7,604</w:t>
            </w:r>
            <w:r w:rsidR="0014043D"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14043D" w:rsidRPr="00EE7B08" w:rsidRDefault="00DA7618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(6,876)</w:t>
            </w:r>
          </w:p>
        </w:tc>
        <w:tc>
          <w:tcPr>
            <w:tcW w:w="2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14043D" w:rsidRPr="00EE7B08" w:rsidRDefault="005B610D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(6,876</w:t>
            </w:r>
            <w:r w:rsidR="0014043D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14043D" w:rsidRPr="00EE7B08" w:rsidTr="00165A2D">
        <w:tc>
          <w:tcPr>
            <w:tcW w:w="3663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DA761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54,822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5B610D" w:rsidP="00E32EAA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54,313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DA7618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8,924</w:t>
            </w:r>
          </w:p>
        </w:tc>
        <w:tc>
          <w:tcPr>
            <w:tcW w:w="2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4043D" w:rsidRPr="00EE7B08" w:rsidRDefault="005B610D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17,116</w:t>
            </w:r>
          </w:p>
        </w:tc>
      </w:tr>
    </w:tbl>
    <w:p w:rsidR="00E37DA4" w:rsidRDefault="00E37DA4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663"/>
        <w:gridCol w:w="1287"/>
        <w:gridCol w:w="262"/>
        <w:gridCol w:w="1344"/>
        <w:gridCol w:w="262"/>
        <w:gridCol w:w="1309"/>
        <w:gridCol w:w="254"/>
        <w:gridCol w:w="1348"/>
      </w:tblGrid>
      <w:tr w:rsidR="00587CA4" w:rsidRPr="00EE7B08" w:rsidTr="009B66DA">
        <w:trPr>
          <w:tblHeader/>
        </w:trPr>
        <w:tc>
          <w:tcPr>
            <w:tcW w:w="3663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93" w:type="dxa"/>
            <w:gridSpan w:val="3"/>
          </w:tcPr>
          <w:p w:rsidR="00587CA4" w:rsidRPr="00EE7B08" w:rsidRDefault="00587CA4" w:rsidP="009B66D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2" w:type="dxa"/>
          </w:tcPr>
          <w:p w:rsidR="00587CA4" w:rsidRPr="00EE7B08" w:rsidRDefault="00587CA4" w:rsidP="009B66D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1" w:type="dxa"/>
            <w:gridSpan w:val="3"/>
          </w:tcPr>
          <w:p w:rsidR="00587CA4" w:rsidRPr="00EE7B08" w:rsidRDefault="00587CA4" w:rsidP="009B66D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92B2D" w:rsidRPr="00EE7B08" w:rsidTr="009B66DA">
        <w:trPr>
          <w:tblHeader/>
        </w:trPr>
        <w:tc>
          <w:tcPr>
            <w:tcW w:w="3663" w:type="dxa"/>
          </w:tcPr>
          <w:p w:rsidR="00192B2D" w:rsidRPr="00EE7B08" w:rsidRDefault="00192B2D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7" w:type="dxa"/>
          </w:tcPr>
          <w:p w:rsidR="00192B2D" w:rsidRPr="00EE7B08" w:rsidRDefault="00192B2D" w:rsidP="00430FA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2" w:type="dxa"/>
          </w:tcPr>
          <w:p w:rsidR="00192B2D" w:rsidRPr="00EE7B08" w:rsidRDefault="00192B2D" w:rsidP="00430FA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92B2D" w:rsidRPr="00EE7B08" w:rsidRDefault="00192B2D" w:rsidP="00430FA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2" w:type="dxa"/>
          </w:tcPr>
          <w:p w:rsidR="00192B2D" w:rsidRPr="00EE7B08" w:rsidRDefault="00192B2D" w:rsidP="00430FA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192B2D" w:rsidRPr="00EE7B08" w:rsidRDefault="00192B2D" w:rsidP="00430FA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4" w:type="dxa"/>
          </w:tcPr>
          <w:p w:rsidR="00192B2D" w:rsidRPr="00EE7B08" w:rsidRDefault="00192B2D" w:rsidP="00430FA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92B2D" w:rsidRPr="00EE7B08" w:rsidRDefault="00192B2D" w:rsidP="00430FA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587CA4" w:rsidRPr="00EE7B08" w:rsidTr="009B66DA">
        <w:trPr>
          <w:tblHeader/>
        </w:trPr>
        <w:tc>
          <w:tcPr>
            <w:tcW w:w="3663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66" w:type="dxa"/>
            <w:gridSpan w:val="7"/>
          </w:tcPr>
          <w:p w:rsidR="00587CA4" w:rsidRPr="00EE7B08" w:rsidRDefault="00587CA4" w:rsidP="009B66D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587CA4" w:rsidRPr="00EE7B08" w:rsidTr="009B66DA">
        <w:tc>
          <w:tcPr>
            <w:tcW w:w="3663" w:type="dxa"/>
          </w:tcPr>
          <w:p w:rsidR="00587CA4" w:rsidRPr="00EE7B08" w:rsidRDefault="00587CA4" w:rsidP="009B66DA">
            <w:pPr>
              <w:tabs>
                <w:tab w:val="left" w:pos="808"/>
              </w:tabs>
              <w:spacing w:line="240" w:lineRule="atLeast"/>
              <w:ind w:left="549" w:right="630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สาม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เดือนสิ้นสุด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วันที่ 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87" w:type="dxa"/>
          </w:tcPr>
          <w:p w:rsidR="00587CA4" w:rsidRPr="00EE7B08" w:rsidRDefault="00587CA4" w:rsidP="009B66D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2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87CA4" w:rsidRPr="005B610D" w:rsidRDefault="00587CA4" w:rsidP="009B66DA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2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587CA4" w:rsidRPr="00EE7B08" w:rsidRDefault="00587CA4" w:rsidP="009B66D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4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587CA4" w:rsidRPr="00EE7B08" w:rsidRDefault="00587CA4" w:rsidP="009B66D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87CA4" w:rsidRPr="00EE7B08" w:rsidTr="009B66DA">
        <w:tc>
          <w:tcPr>
            <w:tcW w:w="3663" w:type="dxa"/>
          </w:tcPr>
          <w:p w:rsidR="00587CA4" w:rsidRPr="00EE7B08" w:rsidRDefault="00587CA4" w:rsidP="009B66D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287" w:type="dxa"/>
          </w:tcPr>
          <w:p w:rsidR="00587CA4" w:rsidRPr="00EE7B08" w:rsidRDefault="00587CA4" w:rsidP="00587CA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2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87CA4" w:rsidRPr="00D35D11" w:rsidRDefault="00587CA4" w:rsidP="009B66DA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728</w:t>
            </w:r>
          </w:p>
        </w:tc>
        <w:tc>
          <w:tcPr>
            <w:tcW w:w="262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587CA4" w:rsidRPr="00EE7B08" w:rsidRDefault="00587CA4" w:rsidP="009B66D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587CA4" w:rsidRDefault="00587CA4" w:rsidP="009B66DA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587CA4" w:rsidRPr="00EE7B08" w:rsidTr="009B66DA">
        <w:tc>
          <w:tcPr>
            <w:tcW w:w="3663" w:type="dxa"/>
          </w:tcPr>
          <w:p w:rsidR="00587CA4" w:rsidRPr="00EE7B08" w:rsidRDefault="00587CA4" w:rsidP="009B66D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โอนกลับค่าเผื่อหนี้สงสัยจะสูญ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587CA4" w:rsidRPr="00EE7B08" w:rsidRDefault="00587CA4" w:rsidP="009B66D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2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587CA4" w:rsidRPr="00EE7B08" w:rsidRDefault="00587CA4" w:rsidP="009B66DA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(1,573)</w:t>
            </w:r>
          </w:p>
        </w:tc>
        <w:tc>
          <w:tcPr>
            <w:tcW w:w="262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587CA4" w:rsidRPr="00EE7B08" w:rsidRDefault="00587CA4" w:rsidP="009B66D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587CA4" w:rsidRPr="00EE7B08" w:rsidRDefault="00587CA4" w:rsidP="009B66D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(1,573)</w:t>
            </w:r>
          </w:p>
        </w:tc>
      </w:tr>
      <w:tr w:rsidR="00587CA4" w:rsidRPr="00EE7B08" w:rsidTr="009B66DA">
        <w:tc>
          <w:tcPr>
            <w:tcW w:w="3663" w:type="dxa"/>
          </w:tcPr>
          <w:p w:rsidR="00587CA4" w:rsidRPr="00EE7B08" w:rsidRDefault="00587CA4" w:rsidP="009B66D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</w:tcPr>
          <w:p w:rsidR="00587CA4" w:rsidRPr="00EE7B08" w:rsidRDefault="00587CA4" w:rsidP="00587CA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62" w:type="dxa"/>
          </w:tcPr>
          <w:p w:rsidR="00587CA4" w:rsidRPr="00EE7B08" w:rsidRDefault="00587CA4" w:rsidP="009B66D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:rsidR="00587CA4" w:rsidRPr="00EE7B08" w:rsidRDefault="00587CA4" w:rsidP="009B66DA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(845)</w:t>
            </w:r>
          </w:p>
        </w:tc>
        <w:tc>
          <w:tcPr>
            <w:tcW w:w="262" w:type="dxa"/>
          </w:tcPr>
          <w:p w:rsidR="00587CA4" w:rsidRPr="00EE7B08" w:rsidRDefault="00587CA4" w:rsidP="009B66D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:rsidR="00587CA4" w:rsidRPr="00EE7B08" w:rsidRDefault="00587CA4" w:rsidP="009B66DA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:rsidR="00587CA4" w:rsidRPr="00EE7B08" w:rsidRDefault="00587CA4" w:rsidP="009B66D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87CA4" w:rsidRPr="00EE7B08" w:rsidRDefault="00587CA4" w:rsidP="009B66D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(1,573)</w:t>
            </w:r>
          </w:p>
        </w:tc>
      </w:tr>
    </w:tbl>
    <w:p w:rsidR="00587CA4" w:rsidRDefault="00587CA4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663"/>
        <w:gridCol w:w="1287"/>
        <w:gridCol w:w="262"/>
        <w:gridCol w:w="1344"/>
        <w:gridCol w:w="262"/>
        <w:gridCol w:w="1309"/>
        <w:gridCol w:w="254"/>
        <w:gridCol w:w="1348"/>
      </w:tblGrid>
      <w:tr w:rsidR="00B428EB" w:rsidRPr="00EE7B08" w:rsidTr="00B428EB">
        <w:tc>
          <w:tcPr>
            <w:tcW w:w="3663" w:type="dxa"/>
          </w:tcPr>
          <w:p w:rsidR="00B428EB" w:rsidRPr="00EE7B08" w:rsidRDefault="00B428EB" w:rsidP="00DA7618">
            <w:pPr>
              <w:tabs>
                <w:tab w:val="left" w:pos="808"/>
              </w:tabs>
              <w:spacing w:line="240" w:lineRule="atLeast"/>
              <w:ind w:left="549" w:right="630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 w:rsidR="00DA761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หก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เดือนสิ้นสุด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วันที่ </w:t>
            </w:r>
            <w:r w:rsidR="00DA761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DA761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87" w:type="dxa"/>
          </w:tcPr>
          <w:p w:rsidR="00B428EB" w:rsidRPr="00EE7B08" w:rsidRDefault="00B428EB" w:rsidP="00B428EB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2" w:type="dxa"/>
          </w:tcPr>
          <w:p w:rsidR="00B428EB" w:rsidRPr="00EE7B08" w:rsidRDefault="00B428E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B428EB" w:rsidRPr="005B610D" w:rsidRDefault="00B428EB" w:rsidP="00881428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2" w:type="dxa"/>
          </w:tcPr>
          <w:p w:rsidR="00B428EB" w:rsidRPr="00EE7B08" w:rsidRDefault="00B428E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B428EB" w:rsidRPr="00EE7B08" w:rsidRDefault="00B428EB" w:rsidP="00881428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4" w:type="dxa"/>
          </w:tcPr>
          <w:p w:rsidR="00B428EB" w:rsidRPr="00EE7B08" w:rsidRDefault="00B428E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B428EB" w:rsidRPr="00EE7B08" w:rsidRDefault="00B428EB" w:rsidP="00881428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87CA4" w:rsidRPr="00EE7B08" w:rsidTr="00B428EB">
        <w:tc>
          <w:tcPr>
            <w:tcW w:w="3663" w:type="dxa"/>
          </w:tcPr>
          <w:p w:rsidR="00587CA4" w:rsidRPr="00EE7B08" w:rsidRDefault="00587CA4" w:rsidP="00881428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287" w:type="dxa"/>
          </w:tcPr>
          <w:p w:rsidR="00587CA4" w:rsidRPr="00EE7B08" w:rsidRDefault="00587CA4" w:rsidP="009B66D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2" w:type="dxa"/>
          </w:tcPr>
          <w:p w:rsidR="00587CA4" w:rsidRPr="00EE7B08" w:rsidRDefault="00587CA4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87CA4" w:rsidRPr="00D35D11" w:rsidRDefault="00587CA4" w:rsidP="00881428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728</w:t>
            </w:r>
          </w:p>
        </w:tc>
        <w:tc>
          <w:tcPr>
            <w:tcW w:w="262" w:type="dxa"/>
          </w:tcPr>
          <w:p w:rsidR="00587CA4" w:rsidRPr="00EE7B08" w:rsidRDefault="00587CA4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587CA4" w:rsidRPr="00EE7B08" w:rsidRDefault="00587CA4" w:rsidP="00DA761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:rsidR="00587CA4" w:rsidRPr="00EE7B08" w:rsidRDefault="00587CA4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587CA4" w:rsidRDefault="00587CA4" w:rsidP="00D35D11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587CA4" w:rsidRPr="00EE7B08" w:rsidTr="00B428EB">
        <w:tc>
          <w:tcPr>
            <w:tcW w:w="3663" w:type="dxa"/>
          </w:tcPr>
          <w:p w:rsidR="00587CA4" w:rsidRPr="00EE7B08" w:rsidRDefault="00587CA4" w:rsidP="00881428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โอนกลับค่าเผื่อหนี้สงสัยจะสูญ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587CA4" w:rsidRPr="00EE7B08" w:rsidRDefault="00587CA4" w:rsidP="009B66D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2" w:type="dxa"/>
          </w:tcPr>
          <w:p w:rsidR="00587CA4" w:rsidRPr="00EE7B08" w:rsidRDefault="00587CA4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587CA4" w:rsidRPr="00EE7B08" w:rsidRDefault="00587CA4" w:rsidP="00881428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(1,573)</w:t>
            </w:r>
          </w:p>
        </w:tc>
        <w:tc>
          <w:tcPr>
            <w:tcW w:w="262" w:type="dxa"/>
          </w:tcPr>
          <w:p w:rsidR="00587CA4" w:rsidRPr="00EE7B08" w:rsidRDefault="00587CA4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587CA4" w:rsidRPr="00EE7B08" w:rsidRDefault="00587CA4" w:rsidP="00DA761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:rsidR="00587CA4" w:rsidRPr="00EE7B08" w:rsidRDefault="00587CA4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587CA4" w:rsidRPr="00EE7B08" w:rsidRDefault="00587CA4" w:rsidP="00881428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(1,573)</w:t>
            </w:r>
          </w:p>
        </w:tc>
      </w:tr>
      <w:tr w:rsidR="00587CA4" w:rsidRPr="00EE7B08" w:rsidTr="00881428">
        <w:tc>
          <w:tcPr>
            <w:tcW w:w="3663" w:type="dxa"/>
          </w:tcPr>
          <w:p w:rsidR="00587CA4" w:rsidRPr="00EE7B08" w:rsidRDefault="00587CA4" w:rsidP="00881428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</w:tcPr>
          <w:p w:rsidR="00587CA4" w:rsidRPr="00EE7B08" w:rsidRDefault="00587CA4" w:rsidP="009B66D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62" w:type="dxa"/>
          </w:tcPr>
          <w:p w:rsidR="00587CA4" w:rsidRPr="00EE7B08" w:rsidRDefault="00587CA4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:rsidR="00587CA4" w:rsidRPr="00EE7B08" w:rsidRDefault="00587CA4" w:rsidP="00881428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(845)</w:t>
            </w:r>
          </w:p>
        </w:tc>
        <w:tc>
          <w:tcPr>
            <w:tcW w:w="262" w:type="dxa"/>
          </w:tcPr>
          <w:p w:rsidR="00587CA4" w:rsidRPr="00EE7B08" w:rsidRDefault="00587CA4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:rsidR="00587CA4" w:rsidRPr="00EE7B08" w:rsidRDefault="00587CA4" w:rsidP="00DA761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:rsidR="00587CA4" w:rsidRPr="00EE7B08" w:rsidRDefault="00587CA4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87CA4" w:rsidRPr="00EE7B08" w:rsidRDefault="00587CA4" w:rsidP="00881428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(1,573)</w:t>
            </w:r>
          </w:p>
        </w:tc>
      </w:tr>
    </w:tbl>
    <w:p w:rsidR="0000580D" w:rsidRDefault="0000580D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14043D" w:rsidRPr="00EE7B08" w:rsidRDefault="0014043D" w:rsidP="0014043D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lastRenderedPageBreak/>
        <w:t>การวิเคราะห์อายุของลูกหนี้การค้า มีดังนี้</w:t>
      </w:r>
    </w:p>
    <w:p w:rsidR="0014043D" w:rsidRPr="00EE7B08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55B90" w:rsidRPr="00EE7B08" w:rsidTr="00E32EAA">
        <w:trPr>
          <w:tblHeader/>
        </w:trPr>
        <w:tc>
          <w:tcPr>
            <w:tcW w:w="3354" w:type="dxa"/>
          </w:tcPr>
          <w:p w:rsidR="00955B90" w:rsidRPr="00EE7B08" w:rsidRDefault="00955B9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955B90" w:rsidRPr="00EE7B08" w:rsidRDefault="00955B90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955B90" w:rsidRPr="00EE7B08" w:rsidRDefault="00955B90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5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1C6CF7" w:rsidRPr="00EE7B08" w:rsidTr="00E32EAA">
        <w:trPr>
          <w:tblHeader/>
        </w:trPr>
        <w:tc>
          <w:tcPr>
            <w:tcW w:w="3354" w:type="dxa"/>
          </w:tcPr>
          <w:p w:rsidR="001C6CF7" w:rsidRPr="00EE7B08" w:rsidRDefault="001C6CF7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E77765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</w:t>
            </w:r>
            <w:r w:rsidR="0014043D"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1414" w:type="dxa"/>
          </w:tcPr>
          <w:p w:rsidR="0014043D" w:rsidRPr="00EE7B08" w:rsidRDefault="00641C0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45,898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14043D" w:rsidRPr="00263425" w:rsidRDefault="00263425" w:rsidP="001C6CF7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47,031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14043D" w:rsidRPr="00EE7B08" w:rsidRDefault="00641C0E" w:rsidP="00641C0E">
            <w:pPr>
              <w:tabs>
                <w:tab w:val="decimal" w:pos="77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14043D" w:rsidRPr="00EE7B08" w:rsidRDefault="00263425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11,681</w:t>
            </w:r>
          </w:p>
        </w:tc>
      </w:tr>
      <w:tr w:rsidR="0014043D" w:rsidRPr="00EE7B08" w:rsidTr="00E32EAA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ค้างชำระเกินกำหนด</w:t>
            </w:r>
          </w:p>
        </w:tc>
        <w:tc>
          <w:tcPr>
            <w:tcW w:w="1414" w:type="dxa"/>
          </w:tcPr>
          <w:p w:rsidR="0014043D" w:rsidRPr="00EE7B08" w:rsidRDefault="0014043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14043D" w:rsidRPr="00EE7B08" w:rsidRDefault="0014043D" w:rsidP="00641C0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14043D" w:rsidRPr="00EE7B08" w:rsidRDefault="0014043D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4043D" w:rsidRPr="00EE7B08" w:rsidTr="00430779">
        <w:tc>
          <w:tcPr>
            <w:tcW w:w="3354" w:type="dxa"/>
          </w:tcPr>
          <w:p w:rsidR="0014043D" w:rsidRPr="00EE7B08" w:rsidRDefault="00D21406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14043D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="0014043D" w:rsidRPr="00EE7B08">
              <w:rPr>
                <w:rFonts w:ascii="Angsana New" w:hAnsi="Angsana New"/>
                <w:sz w:val="30"/>
                <w:szCs w:val="30"/>
              </w:rPr>
              <w:t>3</w:t>
            </w:r>
            <w:r w:rsidR="0014043D"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14043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เดือน</w:t>
            </w:r>
          </w:p>
        </w:tc>
        <w:tc>
          <w:tcPr>
            <w:tcW w:w="1414" w:type="dxa"/>
            <w:shd w:val="clear" w:color="auto" w:fill="auto"/>
          </w:tcPr>
          <w:p w:rsidR="0014043D" w:rsidRPr="00EE7B08" w:rsidRDefault="00641C0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5,64</w:t>
            </w:r>
            <w:r w:rsidR="00587CA4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14043D" w:rsidRPr="00EE7B08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4,419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14043D" w:rsidRPr="00EE7B08" w:rsidRDefault="00641C0E" w:rsidP="00641C0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</w:t>
            </w:r>
            <w:r w:rsidR="00AA7C95">
              <w:rPr>
                <w:rFonts w:ascii="Angsana New" w:hAnsi="Angsana New"/>
                <w:sz w:val="30"/>
                <w:szCs w:val="30"/>
              </w:rPr>
              <w:t>641</w:t>
            </w: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14043D" w:rsidRPr="00EE7B08" w:rsidRDefault="00263425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2,575</w:t>
            </w:r>
          </w:p>
        </w:tc>
      </w:tr>
      <w:tr w:rsidR="00263425" w:rsidRPr="00EE7B08" w:rsidTr="00430779">
        <w:tc>
          <w:tcPr>
            <w:tcW w:w="3354" w:type="dxa"/>
          </w:tcPr>
          <w:p w:rsidR="00263425" w:rsidRPr="00EE7B08" w:rsidRDefault="00263425" w:rsidP="0026342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มากกว่า 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 ถึง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1414" w:type="dxa"/>
            <w:shd w:val="clear" w:color="auto" w:fill="auto"/>
          </w:tcPr>
          <w:p w:rsidR="00263425" w:rsidRPr="00EE7B08" w:rsidRDefault="00641C0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423</w:t>
            </w:r>
          </w:p>
        </w:tc>
        <w:tc>
          <w:tcPr>
            <w:tcW w:w="264" w:type="dxa"/>
          </w:tcPr>
          <w:p w:rsidR="00263425" w:rsidRPr="00EE7B08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263425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263425" w:rsidRPr="00EE7B08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263425" w:rsidRPr="00EE7B08" w:rsidRDefault="00641C0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423</w:t>
            </w:r>
          </w:p>
        </w:tc>
        <w:tc>
          <w:tcPr>
            <w:tcW w:w="255" w:type="dxa"/>
          </w:tcPr>
          <w:p w:rsidR="00263425" w:rsidRPr="00EE7B08" w:rsidRDefault="0026342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263425" w:rsidRPr="00EE7B08" w:rsidRDefault="00263425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430779" w:rsidRPr="00EE7B08" w:rsidTr="00430779">
        <w:tc>
          <w:tcPr>
            <w:tcW w:w="3354" w:type="dxa"/>
          </w:tcPr>
          <w:p w:rsidR="00430779" w:rsidRPr="00EE7B08" w:rsidRDefault="00430779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มากกว่า </w:t>
            </w:r>
            <w:r w:rsidRPr="00EE7B08">
              <w:rPr>
                <w:rFonts w:ascii="Angsana New" w:hAnsi="Angsana New"/>
                <w:sz w:val="30"/>
                <w:szCs w:val="30"/>
              </w:rPr>
              <w:t>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 ถึง 12 เดือน</w:t>
            </w:r>
          </w:p>
        </w:tc>
        <w:tc>
          <w:tcPr>
            <w:tcW w:w="1414" w:type="dxa"/>
            <w:shd w:val="clear" w:color="auto" w:fill="auto"/>
          </w:tcPr>
          <w:p w:rsidR="00430779" w:rsidRPr="00EE7B08" w:rsidRDefault="00641C0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959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430779" w:rsidRPr="00EE7B08" w:rsidRDefault="00263425" w:rsidP="0026342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2,853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430779" w:rsidRPr="00EE7B08" w:rsidRDefault="00641C0E" w:rsidP="0026342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959</w:t>
            </w:r>
          </w:p>
        </w:tc>
        <w:tc>
          <w:tcPr>
            <w:tcW w:w="255" w:type="dxa"/>
          </w:tcPr>
          <w:p w:rsidR="00430779" w:rsidRPr="00EE7B08" w:rsidRDefault="004307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430779" w:rsidRPr="00EE7B08" w:rsidRDefault="00263425" w:rsidP="0026342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2,852</w:t>
            </w:r>
          </w:p>
        </w:tc>
      </w:tr>
      <w:tr w:rsidR="00430779" w:rsidRPr="00EE7B08" w:rsidTr="00430779">
        <w:tc>
          <w:tcPr>
            <w:tcW w:w="3354" w:type="dxa"/>
          </w:tcPr>
          <w:p w:rsidR="00430779" w:rsidRPr="00EE7B08" w:rsidRDefault="00430779" w:rsidP="00E37DA4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มากกว่า 12 เดือน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430779" w:rsidRPr="00EE7B08" w:rsidRDefault="00641C0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9,505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430779" w:rsidRPr="00EE7B08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7,606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430779" w:rsidRPr="00EE7B08" w:rsidRDefault="00641C0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8,777</w:t>
            </w:r>
          </w:p>
        </w:tc>
        <w:tc>
          <w:tcPr>
            <w:tcW w:w="255" w:type="dxa"/>
          </w:tcPr>
          <w:p w:rsidR="00430779" w:rsidRPr="00EE7B08" w:rsidRDefault="004307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430779" w:rsidRPr="00EE7B08" w:rsidRDefault="00263425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6,876</w:t>
            </w:r>
          </w:p>
        </w:tc>
      </w:tr>
      <w:tr w:rsidR="00430779" w:rsidRPr="00EE7B08" w:rsidTr="00E32EAA">
        <w:tc>
          <w:tcPr>
            <w:tcW w:w="3354" w:type="dxa"/>
          </w:tcPr>
          <w:p w:rsidR="00430779" w:rsidRPr="00EE7B08" w:rsidRDefault="00430779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430779" w:rsidRPr="00EE7B08" w:rsidRDefault="00641C0E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62,42</w:t>
            </w:r>
            <w:r w:rsidR="00587CA4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430779" w:rsidRPr="00EE7B08" w:rsidRDefault="00263425" w:rsidP="00AA4D2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61,917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430779" w:rsidRPr="00EE7B08" w:rsidRDefault="00641C0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15,800</w:t>
            </w:r>
          </w:p>
        </w:tc>
        <w:tc>
          <w:tcPr>
            <w:tcW w:w="255" w:type="dxa"/>
          </w:tcPr>
          <w:p w:rsidR="00430779" w:rsidRPr="00EE7B08" w:rsidRDefault="004307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430779" w:rsidRPr="00EE7B08" w:rsidRDefault="00263425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23,992</w:t>
            </w:r>
          </w:p>
        </w:tc>
      </w:tr>
      <w:tr w:rsidR="00430779" w:rsidRPr="00EE7B08" w:rsidTr="00E32EAA">
        <w:tc>
          <w:tcPr>
            <w:tcW w:w="3354" w:type="dxa"/>
          </w:tcPr>
          <w:p w:rsidR="00430779" w:rsidRPr="00EE7B08" w:rsidRDefault="00430779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430779" w:rsidRPr="00EE7B08" w:rsidRDefault="00587CA4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(7,605</w:t>
            </w:r>
            <w:r w:rsidR="00641C0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430779" w:rsidRPr="00EE7B08" w:rsidRDefault="00430779" w:rsidP="0026342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 w:rsidR="00263425">
              <w:rPr>
                <w:rFonts w:ascii="Angsana New" w:hAnsi="Angsana New"/>
                <w:sz w:val="30"/>
                <w:szCs w:val="30"/>
              </w:rPr>
              <w:t>7,604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430779" w:rsidRPr="00EE7B08" w:rsidRDefault="00641C0E" w:rsidP="00062839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(6,876)</w:t>
            </w:r>
          </w:p>
        </w:tc>
        <w:tc>
          <w:tcPr>
            <w:tcW w:w="255" w:type="dxa"/>
          </w:tcPr>
          <w:p w:rsidR="00430779" w:rsidRPr="00EE7B08" w:rsidRDefault="004307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430779" w:rsidRPr="00EE7B08" w:rsidRDefault="00430779" w:rsidP="0026342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 w:rsidR="00263425">
              <w:rPr>
                <w:rFonts w:ascii="Angsana New" w:hAnsi="Angsana New"/>
                <w:sz w:val="30"/>
                <w:szCs w:val="30"/>
              </w:rPr>
              <w:t>6,876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30779" w:rsidRPr="00EE7B08" w:rsidTr="00E32EAA">
        <w:tc>
          <w:tcPr>
            <w:tcW w:w="3354" w:type="dxa"/>
          </w:tcPr>
          <w:p w:rsidR="00430779" w:rsidRPr="00EE7B08" w:rsidRDefault="00430779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430779" w:rsidRPr="00EE7B08" w:rsidRDefault="00641C0E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54,822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430779" w:rsidRPr="00EE7B08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54,313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430779" w:rsidRPr="00EE7B08" w:rsidRDefault="00641C0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8,924</w:t>
            </w:r>
          </w:p>
        </w:tc>
        <w:tc>
          <w:tcPr>
            <w:tcW w:w="255" w:type="dxa"/>
          </w:tcPr>
          <w:p w:rsidR="00430779" w:rsidRPr="00EE7B08" w:rsidRDefault="004307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30779" w:rsidRPr="00EE7B08" w:rsidRDefault="00263425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17,116</w:t>
            </w:r>
          </w:p>
        </w:tc>
      </w:tr>
    </w:tbl>
    <w:p w:rsidR="0014043D" w:rsidRPr="00EE7B08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โดยปกติระยะเวลาการให้สินเชื่อแก่ลูกค้าของกลุ่มบริษัทมีระยะเวลา </w:t>
      </w:r>
      <w:r w:rsidR="00E37DA4" w:rsidRPr="00EE7B08">
        <w:rPr>
          <w:rFonts w:ascii="Angsana New" w:hAnsi="Angsana New"/>
          <w:sz w:val="30"/>
          <w:szCs w:val="30"/>
          <w:lang w:val="en-US"/>
        </w:rPr>
        <w:t xml:space="preserve">7 </w:t>
      </w:r>
      <w:r w:rsidR="00587CA4">
        <w:rPr>
          <w:rFonts w:ascii="Angsana New" w:hAnsi="Angsana New"/>
          <w:sz w:val="30"/>
          <w:szCs w:val="30"/>
          <w:lang w:val="en-US"/>
        </w:rPr>
        <w:t xml:space="preserve">– 30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วัน</w:t>
      </w:r>
    </w:p>
    <w:p w:rsidR="0014043D" w:rsidRPr="00EE7B08" w:rsidRDefault="0014043D" w:rsidP="0014043D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ลูกหนี้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55B90" w:rsidRPr="00EE7B08" w:rsidTr="00E32EAA">
        <w:trPr>
          <w:tblHeader/>
        </w:trPr>
        <w:tc>
          <w:tcPr>
            <w:tcW w:w="3354" w:type="dxa"/>
          </w:tcPr>
          <w:p w:rsidR="00955B90" w:rsidRPr="00EE7B08" w:rsidRDefault="00955B90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955B90" w:rsidRPr="00EE7B08" w:rsidRDefault="00955B90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955B90" w:rsidRPr="00EE7B08" w:rsidRDefault="00955B90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5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955B90" w:rsidRPr="00EE7B08" w:rsidRDefault="00955B90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26342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26342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26342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26342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E7776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63425" w:rsidRPr="00EE7B08" w:rsidTr="00E37DA4">
        <w:tc>
          <w:tcPr>
            <w:tcW w:w="3354" w:type="dxa"/>
          </w:tcPr>
          <w:p w:rsidR="00263425" w:rsidRPr="00EE7B08" w:rsidRDefault="00263425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14" w:type="dxa"/>
            <w:shd w:val="clear" w:color="auto" w:fill="auto"/>
          </w:tcPr>
          <w:p w:rsidR="00263425" w:rsidRPr="00EE7B08" w:rsidRDefault="00761936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  <w:shd w:val="clear" w:color="auto" w:fill="auto"/>
          </w:tcPr>
          <w:p w:rsidR="00263425" w:rsidRPr="00EE7B08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63425" w:rsidRPr="00EE7B08" w:rsidRDefault="00263425" w:rsidP="003D48D3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  <w:shd w:val="clear" w:color="auto" w:fill="auto"/>
          </w:tcPr>
          <w:p w:rsidR="00263425" w:rsidRPr="00EE7B08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63425" w:rsidRPr="00EE7B08" w:rsidRDefault="00641C0E" w:rsidP="00103610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856,313</w:t>
            </w:r>
          </w:p>
        </w:tc>
        <w:tc>
          <w:tcPr>
            <w:tcW w:w="255" w:type="dxa"/>
            <w:shd w:val="clear" w:color="auto" w:fill="auto"/>
          </w:tcPr>
          <w:p w:rsidR="00263425" w:rsidRPr="00EE7B08" w:rsidRDefault="0026342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63425" w:rsidRPr="00EE7B08" w:rsidRDefault="00142D1C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847,617</w:t>
            </w:r>
          </w:p>
        </w:tc>
      </w:tr>
      <w:tr w:rsidR="00263425" w:rsidRPr="00EE7B08" w:rsidTr="00E37DA4">
        <w:tc>
          <w:tcPr>
            <w:tcW w:w="3354" w:type="dxa"/>
          </w:tcPr>
          <w:p w:rsidR="00263425" w:rsidRPr="00EE7B08" w:rsidRDefault="00263425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263425" w:rsidRPr="00EE7B08" w:rsidRDefault="00641C0E" w:rsidP="00103610">
            <w:pPr>
              <w:tabs>
                <w:tab w:val="decimal" w:pos="102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61936">
              <w:rPr>
                <w:rFonts w:ascii="Angsana New" w:hAnsi="Angsana New"/>
                <w:sz w:val="30"/>
                <w:szCs w:val="30"/>
              </w:rPr>
              <w:t>450,000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  <w:shd w:val="clear" w:color="auto" w:fill="auto"/>
          </w:tcPr>
          <w:p w:rsidR="00263425" w:rsidRPr="00EE7B08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263425" w:rsidRPr="00EE7B08" w:rsidRDefault="00263425" w:rsidP="003D48D3">
            <w:pPr>
              <w:tabs>
                <w:tab w:val="decimal" w:pos="102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(450,000)</w:t>
            </w:r>
          </w:p>
        </w:tc>
        <w:tc>
          <w:tcPr>
            <w:tcW w:w="264" w:type="dxa"/>
            <w:shd w:val="clear" w:color="auto" w:fill="auto"/>
          </w:tcPr>
          <w:p w:rsidR="00263425" w:rsidRPr="00EE7B08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263425" w:rsidRPr="00EE7B08" w:rsidRDefault="00641C0E" w:rsidP="00103610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(856,060)</w:t>
            </w:r>
          </w:p>
        </w:tc>
        <w:tc>
          <w:tcPr>
            <w:tcW w:w="255" w:type="dxa"/>
            <w:shd w:val="clear" w:color="auto" w:fill="auto"/>
          </w:tcPr>
          <w:p w:rsidR="00263425" w:rsidRPr="00EE7B08" w:rsidRDefault="0026342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263425" w:rsidRPr="00EE7B08" w:rsidRDefault="00142D1C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(847,513</w:t>
            </w:r>
            <w:r w:rsidR="00263425"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63425" w:rsidRPr="00EE7B08" w:rsidTr="00E37DA4">
        <w:tc>
          <w:tcPr>
            <w:tcW w:w="3354" w:type="dxa"/>
          </w:tcPr>
          <w:p w:rsidR="00263425" w:rsidRPr="00EE7B08" w:rsidRDefault="00263425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3425" w:rsidRPr="00EE7B08" w:rsidRDefault="00761936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63425" w:rsidRPr="00EE7B08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3425" w:rsidRPr="00EE7B08" w:rsidRDefault="00263425" w:rsidP="003D48D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63425" w:rsidRPr="00EE7B08" w:rsidRDefault="002634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3425" w:rsidRPr="00EE7B08" w:rsidRDefault="00641C0E" w:rsidP="00103610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253</w:t>
            </w:r>
          </w:p>
        </w:tc>
        <w:tc>
          <w:tcPr>
            <w:tcW w:w="255" w:type="dxa"/>
            <w:shd w:val="clear" w:color="auto" w:fill="auto"/>
          </w:tcPr>
          <w:p w:rsidR="00263425" w:rsidRPr="00EE7B08" w:rsidRDefault="0026342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3425" w:rsidRPr="00EE7B08" w:rsidRDefault="00142D1C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C23DCB" w:rsidRPr="00EE7B08" w:rsidTr="002774AE">
        <w:tc>
          <w:tcPr>
            <w:tcW w:w="3354" w:type="dxa"/>
          </w:tcPr>
          <w:p w:rsidR="00C23DCB" w:rsidRPr="00EE7B08" w:rsidRDefault="00C23DC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กิจการอื่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761936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325,7</w:t>
            </w:r>
            <w:r w:rsidR="0007345E"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26342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305,635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641C0E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191,714</w:t>
            </w:r>
          </w:p>
        </w:tc>
        <w:tc>
          <w:tcPr>
            <w:tcW w:w="255" w:type="dxa"/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142D1C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186,733</w:t>
            </w:r>
          </w:p>
        </w:tc>
      </w:tr>
      <w:tr w:rsidR="00C23DCB" w:rsidRPr="00EE7B08" w:rsidTr="002774AE">
        <w:tc>
          <w:tcPr>
            <w:tcW w:w="3354" w:type="dxa"/>
          </w:tcPr>
          <w:p w:rsidR="00C23DCB" w:rsidRPr="00EE7B08" w:rsidRDefault="00C23DC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761936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(150,719)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263425" w:rsidP="002A6C2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142D1C">
              <w:rPr>
                <w:rFonts w:ascii="Angsana New" w:hAnsi="Angsana New"/>
                <w:sz w:val="30"/>
                <w:szCs w:val="30"/>
              </w:rPr>
              <w:t>153,255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641C0E" w:rsidP="00EE61EC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61936">
              <w:rPr>
                <w:rFonts w:ascii="Angsana New" w:hAnsi="Angsana New"/>
                <w:sz w:val="30"/>
                <w:szCs w:val="30"/>
              </w:rPr>
              <w:t>128</w:t>
            </w:r>
            <w:r>
              <w:rPr>
                <w:rFonts w:ascii="Angsana New" w:hAnsi="Angsana New"/>
                <w:sz w:val="30"/>
                <w:szCs w:val="30"/>
              </w:rPr>
              <w:t>,002)</w:t>
            </w:r>
          </w:p>
        </w:tc>
        <w:tc>
          <w:tcPr>
            <w:tcW w:w="255" w:type="dxa"/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142D1C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(130,538)</w:t>
            </w:r>
          </w:p>
        </w:tc>
      </w:tr>
      <w:tr w:rsidR="00C23DCB" w:rsidRPr="00EE7B08" w:rsidTr="00E37DA4">
        <w:tc>
          <w:tcPr>
            <w:tcW w:w="3354" w:type="dxa"/>
          </w:tcPr>
          <w:p w:rsidR="00C23DCB" w:rsidRPr="00EE7B08" w:rsidRDefault="00C23DC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761936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175,07</w:t>
            </w:r>
            <w:r w:rsidR="0007345E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263425" w:rsidP="002A6C2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152,380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641C0E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63,71</w:t>
            </w:r>
            <w:r w:rsidR="00761936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55" w:type="dxa"/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142D1C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56,195</w:t>
            </w:r>
          </w:p>
        </w:tc>
      </w:tr>
      <w:tr w:rsidR="00C23DCB" w:rsidRPr="00EE7B08" w:rsidTr="00E37DA4">
        <w:tc>
          <w:tcPr>
            <w:tcW w:w="3354" w:type="dxa"/>
          </w:tcPr>
          <w:p w:rsidR="00C23DCB" w:rsidRPr="00EE7B08" w:rsidRDefault="00C23DC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23DCB" w:rsidRPr="00EE7B08" w:rsidRDefault="00761936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175,07</w:t>
            </w:r>
            <w:r w:rsidR="0007345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23DCB" w:rsidRPr="00EE7B08" w:rsidRDefault="00142D1C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152,380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23DCB" w:rsidRPr="00EE7B08" w:rsidRDefault="00761936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63,965</w:t>
            </w:r>
          </w:p>
        </w:tc>
        <w:tc>
          <w:tcPr>
            <w:tcW w:w="255" w:type="dxa"/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23DCB" w:rsidRPr="00EE7B08" w:rsidRDefault="00142D1C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56,299</w:t>
            </w:r>
          </w:p>
        </w:tc>
      </w:tr>
    </w:tbl>
    <w:p w:rsidR="00742394" w:rsidRDefault="00742394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3721DD" w:rsidRPr="00EE7B08" w:rsidTr="00881428">
        <w:trPr>
          <w:tblHeader/>
        </w:trPr>
        <w:tc>
          <w:tcPr>
            <w:tcW w:w="3354" w:type="dxa"/>
          </w:tcPr>
          <w:p w:rsidR="003721DD" w:rsidRPr="00EE7B08" w:rsidRDefault="00D21406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20"/>
                <w:szCs w:val="20"/>
                <w:lang w:val="en-US"/>
              </w:rPr>
              <w:lastRenderedPageBreak/>
              <w:br w:type="page"/>
            </w:r>
          </w:p>
        </w:tc>
        <w:tc>
          <w:tcPr>
            <w:tcW w:w="3107" w:type="dxa"/>
            <w:gridSpan w:val="3"/>
          </w:tcPr>
          <w:p w:rsidR="003721DD" w:rsidRPr="00EE7B08" w:rsidRDefault="003721DD" w:rsidP="0088142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3721DD" w:rsidRPr="00EE7B08" w:rsidRDefault="003721DD" w:rsidP="0088142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3721DD" w:rsidRPr="00EE7B08" w:rsidRDefault="003721DD" w:rsidP="00881428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3721DD" w:rsidRPr="00EE7B08" w:rsidTr="00881428">
        <w:trPr>
          <w:tblHeader/>
        </w:trPr>
        <w:tc>
          <w:tcPr>
            <w:tcW w:w="3354" w:type="dxa"/>
          </w:tcPr>
          <w:p w:rsidR="003721DD" w:rsidRPr="00EE7B08" w:rsidRDefault="003721DD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3721DD" w:rsidRPr="00EE7B08" w:rsidRDefault="003721DD" w:rsidP="0088142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3721DD" w:rsidRPr="00EE7B08" w:rsidRDefault="003721DD" w:rsidP="0088142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3721DD" w:rsidRPr="00EE7B08" w:rsidRDefault="003721DD" w:rsidP="0088142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3721DD" w:rsidRPr="00EE7B08" w:rsidRDefault="003721DD" w:rsidP="0088142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3721DD" w:rsidRPr="00EE7B08" w:rsidRDefault="003721DD" w:rsidP="0088142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3721DD" w:rsidRPr="00EE7B08" w:rsidRDefault="003721DD" w:rsidP="0088142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3721DD" w:rsidRPr="00EE7B08" w:rsidRDefault="003721DD" w:rsidP="00881428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3721DD" w:rsidRPr="00EE7B08" w:rsidTr="00881428">
        <w:trPr>
          <w:tblHeader/>
        </w:trPr>
        <w:tc>
          <w:tcPr>
            <w:tcW w:w="3354" w:type="dxa"/>
          </w:tcPr>
          <w:p w:rsidR="003721DD" w:rsidRPr="00EE7B08" w:rsidRDefault="003721DD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3721DD" w:rsidRPr="00EE7B08" w:rsidRDefault="003721DD" w:rsidP="00881428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3721DD" w:rsidRPr="00EE7B08" w:rsidTr="003721DD">
        <w:tc>
          <w:tcPr>
            <w:tcW w:w="3354" w:type="dxa"/>
          </w:tcPr>
          <w:p w:rsidR="003721DD" w:rsidRPr="00EE7B08" w:rsidRDefault="003721DD" w:rsidP="003721DD">
            <w:pPr>
              <w:tabs>
                <w:tab w:val="left" w:pos="808"/>
              </w:tabs>
              <w:spacing w:line="240" w:lineRule="atLeast"/>
              <w:ind w:left="549" w:right="321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สำหรับงวดสามเดือนสิ้นสุด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3</w:t>
            </w:r>
            <w:r w:rsidR="00955B90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0 </w:t>
            </w:r>
            <w:r w:rsidR="00955B90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414" w:type="dxa"/>
          </w:tcPr>
          <w:p w:rsidR="003721DD" w:rsidRPr="00EE7B08" w:rsidRDefault="003721DD" w:rsidP="0088142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3721DD" w:rsidRPr="00EE7B08" w:rsidRDefault="003721DD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3721DD" w:rsidRPr="00EE7B08" w:rsidRDefault="003721DD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3721DD" w:rsidRPr="00EE7B08" w:rsidRDefault="003721DD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3721DD" w:rsidRPr="00EE7B08" w:rsidRDefault="003721DD" w:rsidP="0088142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3721DD" w:rsidRPr="00EE7B08" w:rsidRDefault="003721DD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3721DD" w:rsidRPr="00EE7B08" w:rsidRDefault="003721DD" w:rsidP="0088142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D2628" w:rsidRPr="00EE7B08" w:rsidTr="008B55AE">
        <w:tc>
          <w:tcPr>
            <w:tcW w:w="3354" w:type="dxa"/>
          </w:tcPr>
          <w:p w:rsidR="005D2628" w:rsidRPr="00EE7B08" w:rsidRDefault="005D2628" w:rsidP="00881428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414" w:type="dxa"/>
          </w:tcPr>
          <w:p w:rsidR="005D2628" w:rsidRPr="005D2628" w:rsidRDefault="005D2628" w:rsidP="005D262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24</w:t>
            </w:r>
            <w:r w:rsidRPr="005D2628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64" w:type="dxa"/>
          </w:tcPr>
          <w:p w:rsidR="005D2628" w:rsidRPr="00EE7B08" w:rsidRDefault="005D2628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5D2628" w:rsidRPr="00EE7B08" w:rsidRDefault="005D2628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273</w:t>
            </w:r>
          </w:p>
        </w:tc>
        <w:tc>
          <w:tcPr>
            <w:tcW w:w="264" w:type="dxa"/>
            <w:shd w:val="clear" w:color="auto" w:fill="auto"/>
          </w:tcPr>
          <w:p w:rsidR="005D2628" w:rsidRPr="00EE7B08" w:rsidRDefault="005D2628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5D2628" w:rsidRPr="00EE7B08" w:rsidRDefault="005D2628" w:rsidP="0088142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4,833</w:t>
            </w:r>
          </w:p>
        </w:tc>
        <w:tc>
          <w:tcPr>
            <w:tcW w:w="255" w:type="dxa"/>
            <w:shd w:val="clear" w:color="auto" w:fill="auto"/>
          </w:tcPr>
          <w:p w:rsidR="005D2628" w:rsidRPr="00EE7B08" w:rsidRDefault="005D2628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5D2628" w:rsidRPr="00761936" w:rsidRDefault="005D2628" w:rsidP="0088142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5,257</w:t>
            </w:r>
          </w:p>
        </w:tc>
      </w:tr>
      <w:tr w:rsidR="00761936" w:rsidRPr="00EE7B08" w:rsidTr="008B55AE">
        <w:tc>
          <w:tcPr>
            <w:tcW w:w="3354" w:type="dxa"/>
          </w:tcPr>
          <w:p w:rsidR="00761936" w:rsidRPr="00EE7B08" w:rsidRDefault="00761936" w:rsidP="00881428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761936" w:rsidRPr="00EE7B08" w:rsidRDefault="00E60305" w:rsidP="005D262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(1,666)</w:t>
            </w:r>
          </w:p>
        </w:tc>
        <w:tc>
          <w:tcPr>
            <w:tcW w:w="264" w:type="dxa"/>
          </w:tcPr>
          <w:p w:rsidR="00761936" w:rsidRPr="00EE7B08" w:rsidRDefault="00761936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761936" w:rsidRPr="00EE7B08" w:rsidRDefault="00761936" w:rsidP="00E60305">
            <w:pPr>
              <w:tabs>
                <w:tab w:val="decimal" w:pos="90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761936" w:rsidRPr="00EE7B08" w:rsidRDefault="00761936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761936" w:rsidRPr="00EE7B08" w:rsidRDefault="00761936" w:rsidP="00E6030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E60305">
              <w:rPr>
                <w:rFonts w:ascii="Angsana New" w:hAnsi="Angsana New"/>
                <w:sz w:val="30"/>
                <w:szCs w:val="30"/>
              </w:rPr>
              <w:t>1,666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5" w:type="dxa"/>
            <w:shd w:val="clear" w:color="auto" w:fill="auto"/>
          </w:tcPr>
          <w:p w:rsidR="00761936" w:rsidRPr="00EE7B08" w:rsidRDefault="00761936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761936" w:rsidRPr="00EE7B08" w:rsidRDefault="00761936" w:rsidP="00761936">
            <w:pPr>
              <w:tabs>
                <w:tab w:val="decimal" w:pos="771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61936" w:rsidRPr="005D2628" w:rsidTr="008B55AE">
        <w:tc>
          <w:tcPr>
            <w:tcW w:w="3354" w:type="dxa"/>
          </w:tcPr>
          <w:p w:rsidR="00761936" w:rsidRPr="005D2628" w:rsidRDefault="00761936" w:rsidP="00881428">
            <w:pPr>
              <w:spacing w:line="240" w:lineRule="atLeast"/>
              <w:ind w:left="5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761936" w:rsidRPr="005D2628" w:rsidRDefault="00E60305" w:rsidP="0074239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D2628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742394" w:rsidRPr="005D26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1,424</w:t>
            </w:r>
            <w:r w:rsidRPr="005D2628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761936" w:rsidRPr="005D2628" w:rsidRDefault="00761936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61936" w:rsidRPr="005D2628" w:rsidRDefault="00761936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D2628">
              <w:rPr>
                <w:rFonts w:ascii="Angsana New" w:hAnsi="Angsana New"/>
                <w:b/>
                <w:bCs/>
                <w:sz w:val="30"/>
                <w:szCs w:val="30"/>
              </w:rPr>
              <w:t>273</w:t>
            </w:r>
          </w:p>
        </w:tc>
        <w:tc>
          <w:tcPr>
            <w:tcW w:w="264" w:type="dxa"/>
            <w:shd w:val="clear" w:color="auto" w:fill="auto"/>
          </w:tcPr>
          <w:p w:rsidR="00761936" w:rsidRPr="005D2628" w:rsidRDefault="00761936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61936" w:rsidRPr="005D2628" w:rsidRDefault="00E60305" w:rsidP="0088142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D2628">
              <w:rPr>
                <w:rFonts w:ascii="Angsana New" w:hAnsi="Angsana New"/>
                <w:b/>
                <w:bCs/>
                <w:sz w:val="30"/>
                <w:szCs w:val="30"/>
              </w:rPr>
              <w:t>3,167</w:t>
            </w:r>
          </w:p>
        </w:tc>
        <w:tc>
          <w:tcPr>
            <w:tcW w:w="255" w:type="dxa"/>
            <w:shd w:val="clear" w:color="auto" w:fill="auto"/>
          </w:tcPr>
          <w:p w:rsidR="00761936" w:rsidRPr="005D2628" w:rsidRDefault="00761936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61936" w:rsidRPr="005D2628" w:rsidRDefault="00761936" w:rsidP="0088142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D2628">
              <w:rPr>
                <w:rFonts w:ascii="Angsana New" w:hAnsi="Angsana New"/>
                <w:b/>
                <w:bCs/>
                <w:sz w:val="30"/>
                <w:szCs w:val="30"/>
              </w:rPr>
              <w:t>5,257</w:t>
            </w:r>
          </w:p>
        </w:tc>
      </w:tr>
    </w:tbl>
    <w:p w:rsidR="003760AD" w:rsidRDefault="003760A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955B90" w:rsidRPr="00EE7B08" w:rsidTr="00EA794E">
        <w:tc>
          <w:tcPr>
            <w:tcW w:w="3354" w:type="dxa"/>
          </w:tcPr>
          <w:p w:rsidR="00955B90" w:rsidRPr="00EE7B08" w:rsidRDefault="00955B90" w:rsidP="00EA794E">
            <w:pPr>
              <w:tabs>
                <w:tab w:val="left" w:pos="808"/>
              </w:tabs>
              <w:spacing w:line="240" w:lineRule="atLeast"/>
              <w:ind w:left="549" w:right="321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สำหรับงวดหก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เดือนสิ้นสุด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0 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414" w:type="dxa"/>
          </w:tcPr>
          <w:p w:rsidR="00955B90" w:rsidRPr="00EE7B08" w:rsidRDefault="00955B90" w:rsidP="00EA794E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55B90" w:rsidRPr="00EE7B08" w:rsidRDefault="00955B90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955B90" w:rsidRPr="00EE7B08" w:rsidRDefault="00955B90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955B90" w:rsidRPr="00EE7B08" w:rsidRDefault="00955B90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955B90" w:rsidRPr="00EE7B08" w:rsidRDefault="00955B90" w:rsidP="00EA79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955B90" w:rsidRPr="00EE7B08" w:rsidRDefault="00955B90" w:rsidP="00EA79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955B90" w:rsidRPr="00EE7B08" w:rsidRDefault="00955B90" w:rsidP="00EA79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61936" w:rsidRPr="00EE7B08" w:rsidTr="008B55AE">
        <w:tc>
          <w:tcPr>
            <w:tcW w:w="3354" w:type="dxa"/>
          </w:tcPr>
          <w:p w:rsidR="00761936" w:rsidRPr="00EE7B08" w:rsidRDefault="00761936" w:rsidP="00EA794E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414" w:type="dxa"/>
          </w:tcPr>
          <w:p w:rsidR="00761936" w:rsidRPr="00E60305" w:rsidRDefault="00E60305" w:rsidP="006F469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24</w:t>
            </w:r>
            <w:r w:rsidR="006F469B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61936" w:rsidRPr="00EE7B08" w:rsidRDefault="00761936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761936" w:rsidRPr="00EE7B08" w:rsidRDefault="00E60305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29,728</w:t>
            </w:r>
          </w:p>
        </w:tc>
        <w:tc>
          <w:tcPr>
            <w:tcW w:w="264" w:type="dxa"/>
            <w:shd w:val="clear" w:color="auto" w:fill="auto"/>
          </w:tcPr>
          <w:p w:rsidR="00761936" w:rsidRPr="00EE7B08" w:rsidRDefault="00761936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761936" w:rsidRPr="00EE7B08" w:rsidRDefault="00761936" w:rsidP="00AA427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9,136</w:t>
            </w:r>
          </w:p>
        </w:tc>
        <w:tc>
          <w:tcPr>
            <w:tcW w:w="255" w:type="dxa"/>
            <w:shd w:val="clear" w:color="auto" w:fill="auto"/>
          </w:tcPr>
          <w:p w:rsidR="00761936" w:rsidRPr="00EE7B08" w:rsidRDefault="00761936" w:rsidP="00EA79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761936" w:rsidRPr="00EE7B08" w:rsidRDefault="00E60305" w:rsidP="00EA79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60,117</w:t>
            </w:r>
          </w:p>
        </w:tc>
      </w:tr>
      <w:tr w:rsidR="00E60305" w:rsidRPr="00EE7B08" w:rsidTr="008B55AE">
        <w:tc>
          <w:tcPr>
            <w:tcW w:w="3354" w:type="dxa"/>
          </w:tcPr>
          <w:p w:rsidR="00E60305" w:rsidRPr="00EE7B08" w:rsidRDefault="00E60305" w:rsidP="00AA427B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E60305" w:rsidRPr="00EE7B08" w:rsidRDefault="00E60305" w:rsidP="00AA427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F469B">
              <w:rPr>
                <w:rFonts w:ascii="Angsana New" w:hAnsi="Angsana New"/>
                <w:sz w:val="30"/>
                <w:szCs w:val="30"/>
              </w:rPr>
              <w:t>2,778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E60305" w:rsidRPr="00EE7B08" w:rsidRDefault="00E60305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E60305" w:rsidRPr="00EE7B08" w:rsidRDefault="00E60305" w:rsidP="00E60305">
            <w:pPr>
              <w:tabs>
                <w:tab w:val="decimal" w:pos="90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E60305" w:rsidRPr="00EE7B08" w:rsidRDefault="00E60305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E60305" w:rsidRPr="00EE7B08" w:rsidRDefault="00E60305" w:rsidP="00AA427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(3,125)</w:t>
            </w:r>
          </w:p>
        </w:tc>
        <w:tc>
          <w:tcPr>
            <w:tcW w:w="255" w:type="dxa"/>
            <w:shd w:val="clear" w:color="auto" w:fill="auto"/>
          </w:tcPr>
          <w:p w:rsidR="00E60305" w:rsidRPr="00EE7B08" w:rsidRDefault="00E60305" w:rsidP="00EA79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60305" w:rsidRPr="00EE7B08" w:rsidRDefault="00E60305" w:rsidP="00E60305">
            <w:pPr>
              <w:tabs>
                <w:tab w:val="decimal" w:pos="771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60305" w:rsidRPr="005D2628" w:rsidTr="008B55AE">
        <w:tc>
          <w:tcPr>
            <w:tcW w:w="3354" w:type="dxa"/>
          </w:tcPr>
          <w:p w:rsidR="00E60305" w:rsidRPr="005D2628" w:rsidRDefault="00E60305" w:rsidP="00EA794E">
            <w:pPr>
              <w:spacing w:line="240" w:lineRule="atLeast"/>
              <w:ind w:left="5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E60305" w:rsidRPr="005D2628" w:rsidRDefault="00E60305" w:rsidP="00AA427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D2628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D3521A" w:rsidRPr="005D2628">
              <w:rPr>
                <w:rFonts w:ascii="Angsana New" w:hAnsi="Angsana New"/>
                <w:b/>
                <w:bCs/>
                <w:sz w:val="30"/>
                <w:szCs w:val="30"/>
              </w:rPr>
              <w:t>2,536</w:t>
            </w:r>
            <w:r w:rsidRPr="005D2628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E60305" w:rsidRPr="005D2628" w:rsidRDefault="00E60305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0305" w:rsidRPr="005D2628" w:rsidRDefault="00E60305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D2628">
              <w:rPr>
                <w:rFonts w:ascii="Angsana New" w:hAnsi="Angsana New"/>
                <w:b/>
                <w:bCs/>
                <w:sz w:val="30"/>
                <w:szCs w:val="30"/>
              </w:rPr>
              <w:t>29,728</w:t>
            </w:r>
          </w:p>
        </w:tc>
        <w:tc>
          <w:tcPr>
            <w:tcW w:w="264" w:type="dxa"/>
            <w:shd w:val="clear" w:color="auto" w:fill="auto"/>
          </w:tcPr>
          <w:p w:rsidR="00E60305" w:rsidRPr="005D2628" w:rsidRDefault="00E60305" w:rsidP="00EA79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0305" w:rsidRPr="005D2628" w:rsidRDefault="00E60305" w:rsidP="00AA427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D2628">
              <w:rPr>
                <w:rFonts w:ascii="Angsana New" w:hAnsi="Angsana New"/>
                <w:b/>
                <w:bCs/>
                <w:sz w:val="30"/>
                <w:szCs w:val="30"/>
              </w:rPr>
              <w:t>6,011</w:t>
            </w:r>
          </w:p>
        </w:tc>
        <w:tc>
          <w:tcPr>
            <w:tcW w:w="255" w:type="dxa"/>
            <w:shd w:val="clear" w:color="auto" w:fill="auto"/>
          </w:tcPr>
          <w:p w:rsidR="00E60305" w:rsidRPr="005D2628" w:rsidRDefault="00E60305" w:rsidP="00EA79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60305" w:rsidRPr="005D2628" w:rsidRDefault="00E60305" w:rsidP="00EA79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D2628">
              <w:rPr>
                <w:rFonts w:ascii="Angsana New" w:hAnsi="Angsana New"/>
                <w:b/>
                <w:bCs/>
                <w:sz w:val="30"/>
                <w:szCs w:val="30"/>
              </w:rPr>
              <w:t>60,117</w:t>
            </w:r>
          </w:p>
        </w:tc>
      </w:tr>
    </w:tbl>
    <w:p w:rsidR="006F469B" w:rsidRDefault="006F469B">
      <w:pPr>
        <w:spacing w:line="276" w:lineRule="auto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49513F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ลูกหนี้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กิจการอื่น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633B5" w:rsidRPr="00EE7B08" w:rsidTr="00E32EAA">
        <w:trPr>
          <w:tblHeader/>
        </w:trPr>
        <w:tc>
          <w:tcPr>
            <w:tcW w:w="3354" w:type="dxa"/>
          </w:tcPr>
          <w:p w:rsidR="00C633B5" w:rsidRPr="00EE7B08" w:rsidRDefault="00C633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C633B5" w:rsidRPr="00EE7B08" w:rsidRDefault="00C633B5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C633B5" w:rsidRPr="00EE7B08" w:rsidRDefault="00C633B5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5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142D1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142D1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142D1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142D1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E7776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</w:tcPr>
          <w:p w:rsidR="0014043D" w:rsidRPr="00D3521A" w:rsidRDefault="00D3521A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56,835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142D1C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31,559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D3521A" w:rsidRDefault="00D3521A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19,619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0574C3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12,064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ค่าใช้จ่ายล่วงหน้า</w:t>
            </w:r>
          </w:p>
        </w:tc>
        <w:tc>
          <w:tcPr>
            <w:tcW w:w="1414" w:type="dxa"/>
          </w:tcPr>
          <w:p w:rsidR="0014043D" w:rsidRPr="00EE7B08" w:rsidRDefault="00D3521A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7,149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4,661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D3521A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1,357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976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</w:tcPr>
          <w:p w:rsidR="0014043D" w:rsidRPr="00EE7B08" w:rsidRDefault="00D3521A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D3521A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เงินทดรองจ่ายอื่น</w:t>
            </w:r>
          </w:p>
        </w:tc>
        <w:tc>
          <w:tcPr>
            <w:tcW w:w="1414" w:type="dxa"/>
          </w:tcPr>
          <w:p w:rsidR="0014043D" w:rsidRPr="00EE7B08" w:rsidRDefault="00D3521A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678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114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D3521A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579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0574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</w:tcPr>
          <w:p w:rsidR="0014043D" w:rsidRPr="00EE7B08" w:rsidRDefault="00D3521A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6,313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6,316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D3521A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6,313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6,316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ภาษีมูลค่าเพิ่มจ่ายล่วงหน้า</w:t>
            </w:r>
          </w:p>
        </w:tc>
        <w:tc>
          <w:tcPr>
            <w:tcW w:w="1414" w:type="dxa"/>
          </w:tcPr>
          <w:p w:rsidR="0014043D" w:rsidRPr="00EE7B08" w:rsidRDefault="00D3521A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126,77</w:t>
            </w:r>
            <w:r w:rsidR="0007345E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127,330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D3521A" w:rsidP="0069035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48,547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49,235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2A6C2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ภาษีซื้อรอใบกำกับภาษี</w:t>
            </w:r>
          </w:p>
        </w:tc>
        <w:tc>
          <w:tcPr>
            <w:tcW w:w="1414" w:type="dxa"/>
          </w:tcPr>
          <w:p w:rsidR="0014043D" w:rsidRPr="00D3521A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1,615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3,284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D3521A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</w:tr>
      <w:tr w:rsidR="002A6C2B" w:rsidRPr="00EE7B08" w:rsidTr="002A6C2B">
        <w:tc>
          <w:tcPr>
            <w:tcW w:w="3354" w:type="dxa"/>
          </w:tcPr>
          <w:p w:rsidR="002A6C2B" w:rsidRPr="00EE7B08" w:rsidRDefault="002A6C2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เงินจ่ายล่วงหน้าค่าวัตถุดิบ</w:t>
            </w:r>
          </w:p>
        </w:tc>
        <w:tc>
          <w:tcPr>
            <w:tcW w:w="1414" w:type="dxa"/>
          </w:tcPr>
          <w:p w:rsidR="002A6C2B" w:rsidRPr="00EE7B08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264" w:type="dxa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A6C2B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3,204</w:t>
            </w:r>
          </w:p>
        </w:tc>
        <w:tc>
          <w:tcPr>
            <w:tcW w:w="264" w:type="dxa"/>
            <w:shd w:val="clear" w:color="auto" w:fill="auto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A6C2B" w:rsidRPr="00EE7B08" w:rsidRDefault="00D3521A" w:rsidP="00BA6F7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2A6C2B" w:rsidRPr="00EE7B08" w:rsidRDefault="002A6C2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A6C2B" w:rsidRPr="00EE7B08" w:rsidRDefault="000574C3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E61EC" w:rsidRPr="00EE7B08" w:rsidTr="002A6C2B">
        <w:tc>
          <w:tcPr>
            <w:tcW w:w="3354" w:type="dxa"/>
          </w:tcPr>
          <w:p w:rsidR="00EE61EC" w:rsidRPr="00EE7B08" w:rsidRDefault="00EE61EC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</w:tcPr>
          <w:p w:rsidR="00EE61EC" w:rsidRPr="00EE7B08" w:rsidRDefault="00EE61EC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EE61EC" w:rsidRPr="00EE7B08" w:rsidRDefault="00EE61E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E61EC" w:rsidRPr="00EE7B08" w:rsidRDefault="00EE61E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EE61EC" w:rsidRPr="00EE7B08" w:rsidRDefault="00EE61E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E61EC" w:rsidRPr="00EE7B08" w:rsidRDefault="00EE61EC" w:rsidP="00BA6F7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EE61EC" w:rsidRPr="00EE7B08" w:rsidRDefault="00EE61EC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E61EC" w:rsidRPr="00EE7B08" w:rsidRDefault="00EE61EC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61EC" w:rsidRPr="00EE7B08" w:rsidTr="002A6C2B">
        <w:tc>
          <w:tcPr>
            <w:tcW w:w="3354" w:type="dxa"/>
          </w:tcPr>
          <w:p w:rsidR="00EE61EC" w:rsidRPr="00EE7B08" w:rsidRDefault="00EE61EC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หนองรี จำกัด</w:t>
            </w:r>
          </w:p>
        </w:tc>
        <w:tc>
          <w:tcPr>
            <w:tcW w:w="1414" w:type="dxa"/>
          </w:tcPr>
          <w:p w:rsidR="00EE61EC" w:rsidRPr="00EE7B08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62,222</w:t>
            </w:r>
          </w:p>
        </w:tc>
        <w:tc>
          <w:tcPr>
            <w:tcW w:w="264" w:type="dxa"/>
          </w:tcPr>
          <w:p w:rsidR="00EE61EC" w:rsidRPr="00EE7B08" w:rsidRDefault="00EE61E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E61EC" w:rsidRPr="00EE7B08" w:rsidRDefault="00142D1C" w:rsidP="00142D1C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EE61EC" w:rsidRPr="00EE7B08" w:rsidRDefault="00EE61E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E61EC" w:rsidRPr="00EE7B08" w:rsidRDefault="00D3521A" w:rsidP="0070571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62,222</w:t>
            </w:r>
          </w:p>
        </w:tc>
        <w:tc>
          <w:tcPr>
            <w:tcW w:w="255" w:type="dxa"/>
            <w:shd w:val="clear" w:color="auto" w:fill="auto"/>
          </w:tcPr>
          <w:p w:rsidR="00EE61EC" w:rsidRPr="00EE7B08" w:rsidRDefault="00EE61EC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E61EC" w:rsidRPr="00EE7B08" w:rsidRDefault="000574C3" w:rsidP="000574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</w:tr>
      <w:tr w:rsidR="005D2628" w:rsidRPr="00EE7B08" w:rsidTr="002A6C2B">
        <w:tc>
          <w:tcPr>
            <w:tcW w:w="3354" w:type="dxa"/>
          </w:tcPr>
          <w:p w:rsidR="005D2628" w:rsidRPr="00EE7B08" w:rsidRDefault="005D262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4" w:type="dxa"/>
          </w:tcPr>
          <w:p w:rsidR="005D2628" w:rsidRDefault="005D262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5D2628" w:rsidRPr="00EE7B08" w:rsidRDefault="005D262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5D2628" w:rsidRDefault="005D262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5D2628" w:rsidRPr="00EE7B08" w:rsidRDefault="005D262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5D2628" w:rsidRDefault="005D262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5D2628" w:rsidRPr="00EE7B08" w:rsidRDefault="005D262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5D2628" w:rsidRDefault="005D262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D2628" w:rsidRPr="00EE7B08" w:rsidTr="002A6C2B">
        <w:tc>
          <w:tcPr>
            <w:tcW w:w="3354" w:type="dxa"/>
          </w:tcPr>
          <w:p w:rsidR="005D2628" w:rsidRPr="00EE7B08" w:rsidRDefault="005D262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4" w:type="dxa"/>
          </w:tcPr>
          <w:p w:rsidR="005D2628" w:rsidRDefault="005D262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5D2628" w:rsidRPr="00EE7B08" w:rsidRDefault="005D262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5D2628" w:rsidRDefault="005D262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5D2628" w:rsidRPr="00EE7B08" w:rsidRDefault="005D2628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5D2628" w:rsidRDefault="005D262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5D2628" w:rsidRPr="00EE7B08" w:rsidRDefault="005D2628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5D2628" w:rsidRDefault="005D262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ลูกหนี้อื่น</w:t>
            </w:r>
          </w:p>
        </w:tc>
        <w:tc>
          <w:tcPr>
            <w:tcW w:w="1414" w:type="dxa"/>
          </w:tcPr>
          <w:p w:rsidR="0014043D" w:rsidRPr="00EE7B08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58,152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58,167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D3521A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45,770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45,746</w:t>
            </w:r>
          </w:p>
        </w:tc>
      </w:tr>
      <w:tr w:rsidR="0049513F" w:rsidRPr="00EE7B08" w:rsidTr="002A6C2B">
        <w:tc>
          <w:tcPr>
            <w:tcW w:w="3354" w:type="dxa"/>
          </w:tcPr>
          <w:p w:rsidR="0049513F" w:rsidRPr="00EE7B08" w:rsidRDefault="0049513F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49513F" w:rsidRPr="0007345E" w:rsidRDefault="0007345E" w:rsidP="0007345E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325,790</w:t>
            </w:r>
          </w:p>
        </w:tc>
        <w:tc>
          <w:tcPr>
            <w:tcW w:w="264" w:type="dxa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142D1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305,635</w:t>
            </w:r>
          </w:p>
        </w:tc>
        <w:tc>
          <w:tcPr>
            <w:tcW w:w="264" w:type="dxa"/>
            <w:shd w:val="clear" w:color="auto" w:fill="auto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D3521A" w:rsidP="0049513F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191,714</w:t>
            </w:r>
          </w:p>
        </w:tc>
        <w:tc>
          <w:tcPr>
            <w:tcW w:w="255" w:type="dxa"/>
            <w:shd w:val="clear" w:color="auto" w:fill="auto"/>
          </w:tcPr>
          <w:p w:rsidR="0049513F" w:rsidRPr="00EE7B08" w:rsidRDefault="0049513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0574C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186,733</w:t>
            </w:r>
          </w:p>
        </w:tc>
      </w:tr>
      <w:tr w:rsidR="0007345E" w:rsidRPr="00EE7B08" w:rsidTr="002A6C2B">
        <w:tc>
          <w:tcPr>
            <w:tcW w:w="3354" w:type="dxa"/>
          </w:tcPr>
          <w:p w:rsidR="0007345E" w:rsidRPr="00EE7B08" w:rsidRDefault="0007345E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07345E" w:rsidRPr="00EE7B08" w:rsidRDefault="0007345E" w:rsidP="00AA427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(150,719)</w:t>
            </w:r>
          </w:p>
        </w:tc>
        <w:tc>
          <w:tcPr>
            <w:tcW w:w="264" w:type="dxa"/>
          </w:tcPr>
          <w:p w:rsidR="0007345E" w:rsidRPr="00EE7B08" w:rsidRDefault="000734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07345E" w:rsidRPr="00EE7B08" w:rsidRDefault="000734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(153,255)</w:t>
            </w:r>
          </w:p>
        </w:tc>
        <w:tc>
          <w:tcPr>
            <w:tcW w:w="264" w:type="dxa"/>
            <w:shd w:val="clear" w:color="auto" w:fill="auto"/>
          </w:tcPr>
          <w:p w:rsidR="0007345E" w:rsidRPr="00EE7B08" w:rsidRDefault="0007345E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07345E" w:rsidRPr="00EE7B08" w:rsidRDefault="0007345E" w:rsidP="00D3521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(128,002)</w:t>
            </w:r>
          </w:p>
        </w:tc>
        <w:tc>
          <w:tcPr>
            <w:tcW w:w="255" w:type="dxa"/>
            <w:shd w:val="clear" w:color="auto" w:fill="auto"/>
          </w:tcPr>
          <w:p w:rsidR="0007345E" w:rsidRPr="00EE7B08" w:rsidRDefault="0007345E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7345E" w:rsidRPr="00EE7B08" w:rsidRDefault="0007345E" w:rsidP="003D48D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(130,538)</w:t>
            </w:r>
          </w:p>
        </w:tc>
      </w:tr>
      <w:tr w:rsidR="0049513F" w:rsidRPr="00EE7B08" w:rsidTr="002A6C2B">
        <w:tc>
          <w:tcPr>
            <w:tcW w:w="3354" w:type="dxa"/>
          </w:tcPr>
          <w:p w:rsidR="0049513F" w:rsidRPr="00EE7B08" w:rsidRDefault="0049513F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–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กิจการอื่น 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49513F" w:rsidRPr="00EE7B08" w:rsidRDefault="0049513F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  <w:shd w:val="clear" w:color="auto" w:fill="auto"/>
          </w:tcPr>
          <w:p w:rsidR="0049513F" w:rsidRPr="00EE7B08" w:rsidRDefault="0049513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0574C3" w:rsidRPr="00EE7B08" w:rsidTr="002A6C2B">
        <w:tc>
          <w:tcPr>
            <w:tcW w:w="3354" w:type="dxa"/>
          </w:tcPr>
          <w:p w:rsidR="000574C3" w:rsidRPr="00EE7B08" w:rsidRDefault="000574C3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-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bottom w:val="double" w:sz="4" w:space="0" w:color="auto"/>
            </w:tcBorders>
          </w:tcPr>
          <w:p w:rsidR="000574C3" w:rsidRPr="00EE7B08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175,071</w:t>
            </w:r>
          </w:p>
        </w:tc>
        <w:tc>
          <w:tcPr>
            <w:tcW w:w="264" w:type="dxa"/>
          </w:tcPr>
          <w:p w:rsidR="000574C3" w:rsidRPr="00EE7B08" w:rsidRDefault="000574C3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  <w:shd w:val="clear" w:color="auto" w:fill="auto"/>
          </w:tcPr>
          <w:p w:rsidR="000574C3" w:rsidRPr="00EE7B08" w:rsidRDefault="000574C3" w:rsidP="003D48D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152,380</w:t>
            </w:r>
          </w:p>
        </w:tc>
        <w:tc>
          <w:tcPr>
            <w:tcW w:w="264" w:type="dxa"/>
            <w:shd w:val="clear" w:color="auto" w:fill="auto"/>
          </w:tcPr>
          <w:p w:rsidR="000574C3" w:rsidRPr="00EE7B08" w:rsidRDefault="000574C3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double" w:sz="4" w:space="0" w:color="auto"/>
            </w:tcBorders>
            <w:shd w:val="clear" w:color="auto" w:fill="auto"/>
          </w:tcPr>
          <w:p w:rsidR="000574C3" w:rsidRPr="00EE7B08" w:rsidRDefault="00D3521A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63,712</w:t>
            </w:r>
          </w:p>
        </w:tc>
        <w:tc>
          <w:tcPr>
            <w:tcW w:w="255" w:type="dxa"/>
            <w:shd w:val="clear" w:color="auto" w:fill="auto"/>
          </w:tcPr>
          <w:p w:rsidR="000574C3" w:rsidRPr="00EE7B08" w:rsidRDefault="000574C3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double" w:sz="4" w:space="0" w:color="auto"/>
            </w:tcBorders>
            <w:shd w:val="clear" w:color="auto" w:fill="auto"/>
          </w:tcPr>
          <w:p w:rsidR="000574C3" w:rsidRPr="000574C3" w:rsidRDefault="000574C3" w:rsidP="003D48D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74C3">
              <w:rPr>
                <w:rFonts w:ascii="Angsana New" w:hAnsi="Angsana New"/>
                <w:b/>
                <w:bCs/>
                <w:sz w:val="30"/>
                <w:szCs w:val="30"/>
              </w:rPr>
              <w:t>56,195</w:t>
            </w:r>
          </w:p>
        </w:tc>
      </w:tr>
    </w:tbl>
    <w:p w:rsidR="003721DD" w:rsidRPr="006F469B" w:rsidRDefault="003721DD">
      <w:pPr>
        <w:spacing w:line="276" w:lineRule="auto"/>
        <w:rPr>
          <w:rFonts w:ascii="Angsana New" w:hAnsi="Angsana New"/>
          <w:b/>
          <w:bCs/>
          <w:sz w:val="20"/>
          <w:szCs w:val="20"/>
          <w:cs/>
          <w:lang w:val="en-US"/>
        </w:rPr>
      </w:pPr>
    </w:p>
    <w:p w:rsidR="0014043D" w:rsidRPr="00EE7B08" w:rsidRDefault="003721D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 w:rsidRPr="006D752A"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ค่าเผื่อหนี้สงสัยจะสูญของลูกหนี้หมุนเวียนอื่น </w:t>
      </w:r>
      <w:r w:rsidRPr="006D752A">
        <w:rPr>
          <w:rFonts w:ascii="Angsana New" w:hAnsi="Angsana New"/>
          <w:b/>
          <w:bCs/>
          <w:sz w:val="30"/>
          <w:szCs w:val="30"/>
          <w:lang w:val="en-US"/>
        </w:rPr>
        <w:t xml:space="preserve">- </w:t>
      </w:r>
      <w:r w:rsidR="002A6C2B" w:rsidRPr="006D752A"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กิจการอื่น </w:t>
      </w:r>
      <w:r w:rsidR="0014043D" w:rsidRPr="006D752A">
        <w:rPr>
          <w:rFonts w:ascii="Angsana New" w:hAnsi="Angsana New" w:hint="cs"/>
          <w:b/>
          <w:bCs/>
          <w:sz w:val="30"/>
          <w:szCs w:val="30"/>
          <w:cs/>
          <w:lang w:val="en-US"/>
        </w:rPr>
        <w:t>ประกอบด้วย :-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633B5" w:rsidRPr="00EE7B08" w:rsidTr="00E32EAA">
        <w:trPr>
          <w:tblHeader/>
        </w:trPr>
        <w:tc>
          <w:tcPr>
            <w:tcW w:w="3354" w:type="dxa"/>
          </w:tcPr>
          <w:p w:rsidR="00C633B5" w:rsidRPr="00EE7B08" w:rsidRDefault="00C633B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C633B5" w:rsidRPr="00EE7B08" w:rsidRDefault="00C633B5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C633B5" w:rsidRPr="00EE7B08" w:rsidRDefault="00C633B5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5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E7776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A6C2B" w:rsidRPr="00EE7B08" w:rsidTr="00CA7F2E">
        <w:tc>
          <w:tcPr>
            <w:tcW w:w="3354" w:type="dxa"/>
          </w:tcPr>
          <w:p w:rsidR="002A6C2B" w:rsidRPr="00EE7B08" w:rsidRDefault="002A6C2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  <w:shd w:val="clear" w:color="auto" w:fill="auto"/>
          </w:tcPr>
          <w:p w:rsidR="002A6C2B" w:rsidRPr="00EE7B08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8,066</w:t>
            </w:r>
          </w:p>
        </w:tc>
        <w:tc>
          <w:tcPr>
            <w:tcW w:w="264" w:type="dxa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A6C2B" w:rsidRPr="00EE7B08" w:rsidRDefault="000574C3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7,824</w:t>
            </w:r>
          </w:p>
        </w:tc>
        <w:tc>
          <w:tcPr>
            <w:tcW w:w="264" w:type="dxa"/>
            <w:shd w:val="clear" w:color="auto" w:fill="auto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A6C2B" w:rsidRPr="00EE7B08" w:rsidRDefault="0007345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8,066</w:t>
            </w:r>
          </w:p>
        </w:tc>
        <w:tc>
          <w:tcPr>
            <w:tcW w:w="255" w:type="dxa"/>
            <w:shd w:val="clear" w:color="auto" w:fill="auto"/>
          </w:tcPr>
          <w:p w:rsidR="002A6C2B" w:rsidRPr="00EE7B08" w:rsidRDefault="002A6C2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A6C2B" w:rsidRPr="000574C3" w:rsidRDefault="000574C3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7,824</w:t>
            </w:r>
          </w:p>
        </w:tc>
      </w:tr>
      <w:tr w:rsidR="002A6C2B" w:rsidRPr="00EE7B08" w:rsidTr="00CA7F2E">
        <w:tc>
          <w:tcPr>
            <w:tcW w:w="3354" w:type="dxa"/>
          </w:tcPr>
          <w:p w:rsidR="002A6C2B" w:rsidRPr="00EE7B08" w:rsidRDefault="002A6C2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  <w:shd w:val="clear" w:color="auto" w:fill="auto"/>
          </w:tcPr>
          <w:p w:rsidR="002A6C2B" w:rsidRPr="00EE7B08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A6C2B" w:rsidRPr="00EE7B08" w:rsidRDefault="000574C3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A6C2B" w:rsidRPr="00EE7B08" w:rsidRDefault="0007345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2A6C2B" w:rsidRPr="00EE7B08" w:rsidRDefault="002A6C2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A6C2B" w:rsidRPr="00EE7B08" w:rsidRDefault="000574C3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2A6C2B" w:rsidRPr="00EE7B08" w:rsidTr="00CA7F2E">
        <w:tc>
          <w:tcPr>
            <w:tcW w:w="3354" w:type="dxa"/>
          </w:tcPr>
          <w:p w:rsidR="002A6C2B" w:rsidRPr="00EE7B08" w:rsidRDefault="002A6C2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  <w:shd w:val="clear" w:color="auto" w:fill="auto"/>
          </w:tcPr>
          <w:p w:rsidR="002A6C2B" w:rsidRPr="00EE7B08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64" w:type="dxa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A6C2B" w:rsidRPr="00EE7B08" w:rsidRDefault="000574C3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64" w:type="dxa"/>
            <w:shd w:val="clear" w:color="auto" w:fill="auto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A6C2B" w:rsidRPr="00EE7B08" w:rsidRDefault="0007345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55" w:type="dxa"/>
            <w:shd w:val="clear" w:color="auto" w:fill="auto"/>
          </w:tcPr>
          <w:p w:rsidR="002A6C2B" w:rsidRPr="00EE7B08" w:rsidRDefault="002A6C2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A6C2B" w:rsidRPr="00EE7B08" w:rsidRDefault="000574C3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</w:tr>
      <w:tr w:rsidR="001D421F" w:rsidRPr="00EE7B08" w:rsidTr="00CA7F2E">
        <w:tc>
          <w:tcPr>
            <w:tcW w:w="3354" w:type="dxa"/>
          </w:tcPr>
          <w:p w:rsidR="001D421F" w:rsidRPr="00EE7B08" w:rsidRDefault="001D421F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ภาษีมูลค่าเพิ่มจ่ายล่วงหน้า</w:t>
            </w:r>
          </w:p>
        </w:tc>
        <w:tc>
          <w:tcPr>
            <w:tcW w:w="1414" w:type="dxa"/>
            <w:shd w:val="clear" w:color="auto" w:fill="auto"/>
          </w:tcPr>
          <w:p w:rsidR="001D421F" w:rsidRPr="00EE7B08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</w:tcPr>
          <w:p w:rsidR="001D421F" w:rsidRPr="00EE7B08" w:rsidRDefault="001D421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D421F" w:rsidRPr="00EE7B08" w:rsidRDefault="000574C3" w:rsidP="004D06DC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  <w:shd w:val="clear" w:color="auto" w:fill="auto"/>
          </w:tcPr>
          <w:p w:rsidR="001D421F" w:rsidRPr="00EE7B08" w:rsidRDefault="001D421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D421F" w:rsidRPr="00EE7B08" w:rsidRDefault="0007345E" w:rsidP="007E48C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1D421F" w:rsidRPr="00EE7B08" w:rsidRDefault="001D421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D421F" w:rsidRPr="00EE7B08" w:rsidRDefault="000574C3" w:rsidP="000574C3">
            <w:pPr>
              <w:tabs>
                <w:tab w:val="decimal" w:pos="9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B366F" w:rsidRPr="00EE7B08" w:rsidTr="00CA7F2E">
        <w:tc>
          <w:tcPr>
            <w:tcW w:w="3354" w:type="dxa"/>
          </w:tcPr>
          <w:p w:rsidR="001B366F" w:rsidRPr="00EE7B08" w:rsidRDefault="001B366F" w:rsidP="007A0450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B366F" w:rsidRPr="00EE7B08" w:rsidRDefault="001B366F" w:rsidP="004D06DC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B366F" w:rsidRPr="00EE7B08" w:rsidRDefault="001B366F" w:rsidP="007E48C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1B366F" w:rsidRPr="00EE7B08" w:rsidRDefault="001B366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B366F" w:rsidRPr="00EE7B08" w:rsidRDefault="001B366F" w:rsidP="007E48C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B366F" w:rsidRPr="00EE7B08" w:rsidTr="00CA7F2E">
        <w:tc>
          <w:tcPr>
            <w:tcW w:w="3354" w:type="dxa"/>
          </w:tcPr>
          <w:p w:rsidR="001B366F" w:rsidRPr="00EE7B08" w:rsidRDefault="001B366F" w:rsidP="007A0450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หนองรี จำกัด</w:t>
            </w:r>
          </w:p>
        </w:tc>
        <w:tc>
          <w:tcPr>
            <w:tcW w:w="1414" w:type="dxa"/>
            <w:shd w:val="clear" w:color="auto" w:fill="auto"/>
          </w:tcPr>
          <w:p w:rsidR="001B366F" w:rsidRPr="00EE7B08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62,222</w:t>
            </w:r>
          </w:p>
        </w:tc>
        <w:tc>
          <w:tcPr>
            <w:tcW w:w="264" w:type="dxa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B366F" w:rsidRPr="00EE7B08" w:rsidRDefault="000574C3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B366F" w:rsidRPr="00EE7B08" w:rsidRDefault="0007345E" w:rsidP="001B366F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62,222</w:t>
            </w:r>
          </w:p>
        </w:tc>
        <w:tc>
          <w:tcPr>
            <w:tcW w:w="255" w:type="dxa"/>
            <w:shd w:val="clear" w:color="auto" w:fill="auto"/>
          </w:tcPr>
          <w:p w:rsidR="001B366F" w:rsidRPr="00EE7B08" w:rsidRDefault="001B366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B366F" w:rsidRPr="00EE7B08" w:rsidRDefault="000574C3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</w:tr>
      <w:tr w:rsidR="001B366F" w:rsidRPr="00EE7B08" w:rsidTr="00CA7F2E">
        <w:tc>
          <w:tcPr>
            <w:tcW w:w="3354" w:type="dxa"/>
          </w:tcPr>
          <w:p w:rsidR="001B366F" w:rsidRPr="00EE7B08" w:rsidRDefault="001B36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4" w:type="dxa"/>
            <w:shd w:val="clear" w:color="auto" w:fill="auto"/>
          </w:tcPr>
          <w:p w:rsidR="001B366F" w:rsidRPr="00EE7B08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57,475</w:t>
            </w:r>
          </w:p>
        </w:tc>
        <w:tc>
          <w:tcPr>
            <w:tcW w:w="264" w:type="dxa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B366F" w:rsidRPr="00EE7B08" w:rsidRDefault="000574C3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57,475</w:t>
            </w:r>
          </w:p>
        </w:tc>
        <w:tc>
          <w:tcPr>
            <w:tcW w:w="26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B366F" w:rsidRPr="00EE7B08" w:rsidRDefault="0007345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45,635</w:t>
            </w:r>
          </w:p>
        </w:tc>
        <w:tc>
          <w:tcPr>
            <w:tcW w:w="255" w:type="dxa"/>
            <w:shd w:val="clear" w:color="auto" w:fill="auto"/>
          </w:tcPr>
          <w:p w:rsidR="001B366F" w:rsidRPr="00EE7B08" w:rsidRDefault="001B366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B366F" w:rsidRPr="00EE7B08" w:rsidRDefault="000574C3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45,635</w:t>
            </w:r>
          </w:p>
        </w:tc>
      </w:tr>
      <w:tr w:rsidR="001B366F" w:rsidRPr="00EE7B08" w:rsidTr="002A6C2B">
        <w:tc>
          <w:tcPr>
            <w:tcW w:w="3354" w:type="dxa"/>
          </w:tcPr>
          <w:p w:rsidR="001B366F" w:rsidRPr="00EE7B08" w:rsidRDefault="001B366F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1B366F" w:rsidRPr="00EE7B08" w:rsidRDefault="0007345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150,719</w:t>
            </w:r>
          </w:p>
        </w:tc>
        <w:tc>
          <w:tcPr>
            <w:tcW w:w="264" w:type="dxa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B366F" w:rsidRPr="00EE7B08" w:rsidRDefault="000574C3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153,255</w:t>
            </w:r>
          </w:p>
        </w:tc>
        <w:tc>
          <w:tcPr>
            <w:tcW w:w="26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B366F" w:rsidRPr="00EE7B08" w:rsidRDefault="0007345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128,002</w:t>
            </w:r>
          </w:p>
        </w:tc>
        <w:tc>
          <w:tcPr>
            <w:tcW w:w="255" w:type="dxa"/>
            <w:shd w:val="clear" w:color="auto" w:fill="auto"/>
          </w:tcPr>
          <w:p w:rsidR="001B366F" w:rsidRPr="00EE7B08" w:rsidRDefault="001B366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B366F" w:rsidRPr="00EE7B08" w:rsidRDefault="000574C3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130,538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B55AE" w:rsidRDefault="008B55AE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เงินลงทุนเผื่อขาย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91"/>
        <w:gridCol w:w="1261"/>
        <w:gridCol w:w="265"/>
        <w:gridCol w:w="1216"/>
        <w:gridCol w:w="265"/>
        <w:gridCol w:w="1261"/>
        <w:gridCol w:w="265"/>
        <w:gridCol w:w="1216"/>
      </w:tblGrid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</w:tr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275D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0574C3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6D752A" w:rsidRPr="00EE7B08" w:rsidTr="00586A4C">
        <w:tc>
          <w:tcPr>
            <w:tcW w:w="3791" w:type="dxa"/>
          </w:tcPr>
          <w:p w:rsidR="006D752A" w:rsidRPr="00EE7B08" w:rsidRDefault="006D752A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</w:tcPr>
          <w:p w:rsidR="006D752A" w:rsidRPr="00EE7B08" w:rsidRDefault="006D752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6D752A" w:rsidRPr="00EE7B08" w:rsidRDefault="006D752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6D752A" w:rsidRPr="00EE7B08" w:rsidRDefault="006D752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6D752A" w:rsidRPr="00EE7B08" w:rsidRDefault="006D752A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6D752A" w:rsidRDefault="006D752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801E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B275DE" w:rsidRPr="00EE7B08" w:rsidTr="00240DDE">
        <w:tc>
          <w:tcPr>
            <w:tcW w:w="3791" w:type="dxa"/>
          </w:tcPr>
          <w:p w:rsidR="00B275DE" w:rsidRPr="00EE7B08" w:rsidRDefault="00B275DE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275DE" w:rsidRPr="00EE7B08" w:rsidRDefault="0007345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1,33</w:t>
            </w:r>
            <w:r w:rsidR="006F469B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3D48D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1,183</w:t>
            </w:r>
          </w:p>
        </w:tc>
      </w:tr>
      <w:tr w:rsidR="00B275DE" w:rsidRPr="00EE7B08" w:rsidTr="00240DDE">
        <w:tc>
          <w:tcPr>
            <w:tcW w:w="3791" w:type="dxa"/>
          </w:tcPr>
          <w:p w:rsidR="00B275DE" w:rsidRPr="00EE7B08" w:rsidRDefault="00B275DE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รายการปรับปรุงจากการปรับมูลค่า</w:t>
            </w:r>
          </w:p>
        </w:tc>
        <w:tc>
          <w:tcPr>
            <w:tcW w:w="1261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275DE" w:rsidRPr="00EE7B08" w:rsidRDefault="0007345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451</w:t>
            </w: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B275DE" w:rsidRPr="00EE7B08" w:rsidRDefault="005D2628" w:rsidP="003D48D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49</w:t>
            </w:r>
          </w:p>
        </w:tc>
      </w:tr>
      <w:tr w:rsidR="00B275DE" w:rsidRPr="00EE7B08" w:rsidTr="00240DDE">
        <w:tc>
          <w:tcPr>
            <w:tcW w:w="3791" w:type="dxa"/>
          </w:tcPr>
          <w:p w:rsidR="00B275DE" w:rsidRPr="00EE7B08" w:rsidRDefault="00B275DE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="00C633B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C633B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61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275DE" w:rsidRPr="00EE7B08" w:rsidRDefault="0007345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1,78</w:t>
            </w:r>
            <w:r w:rsidR="006F469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double" w:sz="4" w:space="0" w:color="auto"/>
            </w:tcBorders>
          </w:tcPr>
          <w:p w:rsidR="00B275DE" w:rsidRPr="00EE7B08" w:rsidRDefault="00B275DE" w:rsidP="003D48D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1,2</w:t>
            </w:r>
            <w:r w:rsidR="005D262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</w:t>
            </w:r>
          </w:p>
        </w:tc>
      </w:tr>
    </w:tbl>
    <w:p w:rsidR="002F78D5" w:rsidRPr="00EE7B08" w:rsidRDefault="002F78D5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02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0"/>
        <w:gridCol w:w="959"/>
        <w:gridCol w:w="267"/>
        <w:gridCol w:w="987"/>
        <w:gridCol w:w="267"/>
        <w:gridCol w:w="909"/>
        <w:gridCol w:w="267"/>
        <w:gridCol w:w="993"/>
        <w:gridCol w:w="267"/>
        <w:gridCol w:w="983"/>
        <w:gridCol w:w="267"/>
        <w:gridCol w:w="1003"/>
      </w:tblGrid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กำไรที่ยังไม่เกิดขึ้นจริงจากการ</w:t>
            </w:r>
          </w:p>
        </w:tc>
        <w:tc>
          <w:tcPr>
            <w:tcW w:w="225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</w:tr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เปลี่ยนแปลงมูลค่าเงินลงทุน</w:t>
            </w:r>
          </w:p>
        </w:tc>
        <w:tc>
          <w:tcPr>
            <w:tcW w:w="225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</w:tr>
      <w:tr w:rsidR="00C633B5" w:rsidRPr="00EE7B08" w:rsidTr="00E32EAA">
        <w:tc>
          <w:tcPr>
            <w:tcW w:w="3060" w:type="dxa"/>
          </w:tcPr>
          <w:p w:rsidR="00C633B5" w:rsidRPr="00EE7B08" w:rsidRDefault="00C633B5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C633B5" w:rsidRPr="00EE7B08" w:rsidRDefault="00C633B5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267" w:type="dxa"/>
          </w:tcPr>
          <w:p w:rsidR="00C633B5" w:rsidRPr="00EE7B08" w:rsidRDefault="00C633B5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C633B5" w:rsidRPr="00EE7B08" w:rsidRDefault="00C633B5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C633B5" w:rsidRPr="00EE7B08" w:rsidRDefault="00C633B5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C633B5" w:rsidRPr="00EE7B08" w:rsidRDefault="00C633B5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267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C633B5" w:rsidRPr="00EE7B08" w:rsidRDefault="00C633B5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C633B5" w:rsidRPr="00EE7B08" w:rsidRDefault="00C633B5" w:rsidP="00EA79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 xml:space="preserve">30 </w:t>
            </w:r>
            <w:r>
              <w:rPr>
                <w:rFonts w:ascii="Angsana New" w:hAnsi="Angsana New"/>
                <w:sz w:val="26"/>
                <w:szCs w:val="26"/>
                <w:cs/>
                <w:lang w:val="en-US"/>
              </w:rPr>
              <w:t>มิถุนายน</w:t>
            </w:r>
          </w:p>
        </w:tc>
        <w:tc>
          <w:tcPr>
            <w:tcW w:w="267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C633B5" w:rsidRPr="00EE7B08" w:rsidRDefault="00C633B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="00B275D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EE7B08" w:rsidRDefault="000574C3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EE7B08" w:rsidRDefault="00E229D8" w:rsidP="00B275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="00B275D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EE7B08" w:rsidRDefault="000574C3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="00B275DE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EE7B08" w:rsidRDefault="000574C3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E229D8" w:rsidRPr="00EE7B08" w:rsidRDefault="00E229D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เงินลงทุนเผื่อขาย</w:t>
            </w:r>
          </w:p>
        </w:tc>
        <w:tc>
          <w:tcPr>
            <w:tcW w:w="959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บริษัท ผลิตไฟฟ้า จำกัด (มหาชน)</w:t>
            </w: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:rsidR="00E229D8" w:rsidRPr="00EE7B08" w:rsidRDefault="0007345E" w:rsidP="00E32EAA">
            <w:pPr>
              <w:tabs>
                <w:tab w:val="decimal" w:pos="52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  <w:tcBorders>
              <w:bottom w:val="double" w:sz="4" w:space="0" w:color="auto"/>
            </w:tcBorders>
          </w:tcPr>
          <w:p w:rsidR="00E229D8" w:rsidRPr="00EE7B08" w:rsidRDefault="00244B5E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</w:tcPr>
          <w:p w:rsidR="00E229D8" w:rsidRPr="00EE7B08" w:rsidRDefault="006F469B" w:rsidP="006F469B">
            <w:pPr>
              <w:tabs>
                <w:tab w:val="decimal" w:pos="65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1,662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E229D8" w:rsidRPr="00EE7B08" w:rsidRDefault="00B275DE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1,21</w:t>
            </w:r>
            <w:r w:rsidR="00E9491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  <w:tcBorders>
              <w:bottom w:val="double" w:sz="4" w:space="0" w:color="auto"/>
            </w:tcBorders>
          </w:tcPr>
          <w:p w:rsidR="00E229D8" w:rsidRPr="00EE7B08" w:rsidRDefault="0007345E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1,787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:rsidR="00E229D8" w:rsidRPr="00EE7B08" w:rsidRDefault="00B275DE" w:rsidP="00E32EAA">
            <w:pPr>
              <w:tabs>
                <w:tab w:val="decimal" w:pos="65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1,33</w:t>
            </w:r>
            <w:r w:rsidR="00E9491B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</w:tbl>
    <w:p w:rsidR="007E11D9" w:rsidRPr="007E11D9" w:rsidRDefault="007E11D9" w:rsidP="007E11D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20"/>
          <w:szCs w:val="20"/>
          <w:cs/>
          <w:lang w:val="th-TH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244B5E" w:rsidP="00244B5E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ระหว่าง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6F469B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C633B5">
        <w:rPr>
          <w:rFonts w:ascii="Angsana New" w:hAnsi="Angsana New"/>
          <w:sz w:val="30"/>
          <w:szCs w:val="30"/>
          <w:lang w:val="en-US"/>
        </w:rPr>
        <w:t xml:space="preserve">30 </w:t>
      </w:r>
      <w:r w:rsidR="00C633B5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3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386"/>
        <w:gridCol w:w="259"/>
        <w:gridCol w:w="1444"/>
      </w:tblGrid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275DE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4043D" w:rsidRPr="00EE7B08" w:rsidRDefault="000574C3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0801E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ราคาทุน :-</w:t>
            </w: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71294" w:rsidRPr="00EE7B08" w:rsidTr="00E32EAA">
        <w:trPr>
          <w:trHeight w:val="351"/>
        </w:trPr>
        <w:tc>
          <w:tcPr>
            <w:tcW w:w="6186" w:type="dxa"/>
          </w:tcPr>
          <w:p w:rsidR="00D71294" w:rsidRPr="00EE7B08" w:rsidRDefault="00D71294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D71294" w:rsidRPr="00EE7B08" w:rsidRDefault="00E33F44" w:rsidP="00103610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2,486,010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D71294" w:rsidRPr="00EE7B08" w:rsidRDefault="00D71294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1,550,010</w:t>
            </w:r>
          </w:p>
        </w:tc>
      </w:tr>
      <w:tr w:rsidR="005D2628" w:rsidRPr="00EE7B08" w:rsidTr="00E32EAA">
        <w:trPr>
          <w:trHeight w:val="353"/>
        </w:trPr>
        <w:tc>
          <w:tcPr>
            <w:tcW w:w="6186" w:type="dxa"/>
          </w:tcPr>
          <w:p w:rsidR="005D2628" w:rsidRPr="00EE7B08" w:rsidRDefault="003E1001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เพิ่มขึ้น (</w:t>
            </w:r>
            <w:r w:rsidR="005D262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ชำระบัญชี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59" w:type="dxa"/>
          </w:tcPr>
          <w:p w:rsidR="005D2628" w:rsidRPr="00EE7B08" w:rsidRDefault="005D262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5D2628" w:rsidRPr="00E33F44" w:rsidRDefault="005D2628" w:rsidP="00E33F44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(16,000)</w:t>
            </w:r>
          </w:p>
        </w:tc>
        <w:tc>
          <w:tcPr>
            <w:tcW w:w="259" w:type="dxa"/>
          </w:tcPr>
          <w:p w:rsidR="005D2628" w:rsidRPr="00EE7B08" w:rsidRDefault="005D262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5D2628" w:rsidRPr="00EE7B08" w:rsidRDefault="005D2628" w:rsidP="00E009FD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5D2628" w:rsidRPr="00EE7B08" w:rsidTr="00E32EAA">
        <w:trPr>
          <w:trHeight w:val="365"/>
        </w:trPr>
        <w:tc>
          <w:tcPr>
            <w:tcW w:w="6186" w:type="dxa"/>
          </w:tcPr>
          <w:p w:rsidR="005D2628" w:rsidRPr="00EE7B08" w:rsidRDefault="005D2628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5D2628" w:rsidRPr="00EE7B08" w:rsidRDefault="005D262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5D2628" w:rsidRPr="00EE7B08" w:rsidRDefault="005D2628" w:rsidP="00103610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2,470,010</w:t>
            </w:r>
          </w:p>
        </w:tc>
        <w:tc>
          <w:tcPr>
            <w:tcW w:w="259" w:type="dxa"/>
          </w:tcPr>
          <w:p w:rsidR="005D2628" w:rsidRPr="00EE7B08" w:rsidRDefault="005D262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5D2628" w:rsidRPr="00EE7B08" w:rsidRDefault="005D2628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1,556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,010</w:t>
            </w:r>
          </w:p>
        </w:tc>
      </w:tr>
      <w:tr w:rsidR="005D2628" w:rsidRPr="00EE7B08" w:rsidTr="00E32EAA">
        <w:trPr>
          <w:trHeight w:val="365"/>
        </w:trPr>
        <w:tc>
          <w:tcPr>
            <w:tcW w:w="6186" w:type="dxa"/>
          </w:tcPr>
          <w:p w:rsidR="005D2628" w:rsidRPr="00EE7B08" w:rsidRDefault="005D2628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259" w:type="dxa"/>
          </w:tcPr>
          <w:p w:rsidR="005D2628" w:rsidRPr="00EE7B08" w:rsidRDefault="005D262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5D2628" w:rsidRPr="00EE7B08" w:rsidRDefault="005D2628" w:rsidP="00103610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(2,470,010)</w:t>
            </w:r>
          </w:p>
        </w:tc>
        <w:tc>
          <w:tcPr>
            <w:tcW w:w="259" w:type="dxa"/>
          </w:tcPr>
          <w:p w:rsidR="005D2628" w:rsidRPr="00EE7B08" w:rsidRDefault="005D262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5D2628" w:rsidRPr="00EE7B08" w:rsidRDefault="005D2628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(1,556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,010)</w:t>
            </w:r>
          </w:p>
        </w:tc>
      </w:tr>
      <w:tr w:rsidR="005D2628" w:rsidRPr="00EE7B08" w:rsidTr="00E32EAA">
        <w:trPr>
          <w:trHeight w:val="356"/>
        </w:trPr>
        <w:tc>
          <w:tcPr>
            <w:tcW w:w="6186" w:type="dxa"/>
          </w:tcPr>
          <w:p w:rsidR="005D2628" w:rsidRPr="00EE7B08" w:rsidRDefault="005D2628" w:rsidP="00244B5E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0 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9" w:type="dxa"/>
          </w:tcPr>
          <w:p w:rsidR="005D2628" w:rsidRPr="00EE7B08" w:rsidRDefault="005D262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</w:tcPr>
          <w:p w:rsidR="005D2628" w:rsidRPr="00EE7B08" w:rsidRDefault="005D2628" w:rsidP="00103610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9" w:type="dxa"/>
          </w:tcPr>
          <w:p w:rsidR="005D2628" w:rsidRPr="00EE7B08" w:rsidRDefault="005D2628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:rsidR="005D2628" w:rsidRPr="00EE7B08" w:rsidRDefault="005D2628" w:rsidP="00355FE8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3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386"/>
        <w:gridCol w:w="259"/>
        <w:gridCol w:w="1444"/>
      </w:tblGrid>
      <w:tr w:rsidR="008B55AE" w:rsidRPr="00EE7B08" w:rsidTr="008B55AE">
        <w:trPr>
          <w:trHeight w:val="356"/>
        </w:trPr>
        <w:tc>
          <w:tcPr>
            <w:tcW w:w="6186" w:type="dxa"/>
          </w:tcPr>
          <w:p w:rsidR="008B55AE" w:rsidRPr="008B55AE" w:rsidRDefault="008B55AE" w:rsidP="00E33F4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B55A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8B55A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30 </w:t>
            </w:r>
            <w:r w:rsidRPr="008B55A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59" w:type="dxa"/>
          </w:tcPr>
          <w:p w:rsidR="008B55AE" w:rsidRPr="00EE7B08" w:rsidRDefault="008B55AE" w:rsidP="007A0450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8B55AE" w:rsidRDefault="008B55AE" w:rsidP="00E33F44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8B55AE" w:rsidRPr="00EE7B08" w:rsidRDefault="008B55AE" w:rsidP="007A0450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8B55AE" w:rsidRDefault="008B55AE" w:rsidP="00B275DE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9A0E5E" w:rsidRPr="00EE7B08" w:rsidTr="008B55AE">
        <w:trPr>
          <w:trHeight w:val="356"/>
        </w:trPr>
        <w:tc>
          <w:tcPr>
            <w:tcW w:w="6186" w:type="dxa"/>
          </w:tcPr>
          <w:p w:rsidR="009A0E5E" w:rsidRPr="008B55AE" w:rsidRDefault="005D2628" w:rsidP="00E33F4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ขาดทุนจากมูลค่าเงินลงทุนลดลง (โอนกลับ)</w:t>
            </w:r>
          </w:p>
        </w:tc>
        <w:tc>
          <w:tcPr>
            <w:tcW w:w="259" w:type="dxa"/>
          </w:tcPr>
          <w:p w:rsidR="009A0E5E" w:rsidRPr="00EE7B08" w:rsidRDefault="009A0E5E" w:rsidP="007A0450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bottom w:val="double" w:sz="4" w:space="0" w:color="auto"/>
            </w:tcBorders>
          </w:tcPr>
          <w:p w:rsidR="009A0E5E" w:rsidRPr="00E33F44" w:rsidRDefault="00E33F44" w:rsidP="00E33F44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(16,000)</w:t>
            </w:r>
          </w:p>
        </w:tc>
        <w:tc>
          <w:tcPr>
            <w:tcW w:w="259" w:type="dxa"/>
          </w:tcPr>
          <w:p w:rsidR="009A0E5E" w:rsidRPr="00EE7B08" w:rsidRDefault="009A0E5E" w:rsidP="007A0450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bottom w:val="double" w:sz="4" w:space="0" w:color="auto"/>
            </w:tcBorders>
          </w:tcPr>
          <w:p w:rsidR="009A0E5E" w:rsidRPr="005D2628" w:rsidRDefault="005D2628" w:rsidP="005D2628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D2628">
              <w:rPr>
                <w:rFonts w:ascii="Angsana New" w:hAnsi="Angsana New"/>
                <w:sz w:val="30"/>
                <w:szCs w:val="30"/>
                <w:lang w:val="en-US"/>
              </w:rPr>
              <w:t>6,000</w:t>
            </w:r>
          </w:p>
        </w:tc>
      </w:tr>
    </w:tbl>
    <w:p w:rsidR="0014043D" w:rsidRPr="00EE7B08" w:rsidRDefault="0014043D" w:rsidP="008B55AE">
      <w:pPr>
        <w:tabs>
          <w:tab w:val="left" w:pos="540"/>
          <w:tab w:val="left" w:pos="1080"/>
        </w:tabs>
        <w:spacing w:line="240" w:lineRule="atLeast"/>
        <w:jc w:val="thaiDistribute"/>
        <w:rPr>
          <w:rFonts w:ascii="Angsana New" w:hAnsi="Angsana New"/>
          <w:sz w:val="20"/>
          <w:szCs w:val="20"/>
          <w:lang w:val="en-US"/>
        </w:rPr>
        <w:sectPr w:rsidR="0014043D" w:rsidRPr="00EE7B08" w:rsidSect="001D56F8">
          <w:pgSz w:w="11909" w:h="16834" w:code="9"/>
          <w:pgMar w:top="720" w:right="1109" w:bottom="720" w:left="1440" w:header="720" w:footer="374" w:gutter="0"/>
          <w:pgNumType w:start="35"/>
          <w:cols w:space="720"/>
          <w:docGrid w:linePitch="245"/>
        </w:sect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เงินลงทุนในบริษัทย่อย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="00C633B5">
        <w:rPr>
          <w:rFonts w:ascii="Angsana New" w:hAnsi="Angsana New" w:hint="cs"/>
          <w:sz w:val="30"/>
          <w:szCs w:val="30"/>
          <w:cs/>
          <w:lang w:val="en-US"/>
        </w:rPr>
        <w:t>ณ วันที่ 3</w:t>
      </w:r>
      <w:r w:rsidR="00C633B5">
        <w:rPr>
          <w:rFonts w:ascii="Angsana New" w:hAnsi="Angsana New"/>
          <w:sz w:val="30"/>
          <w:szCs w:val="30"/>
          <w:lang w:val="en-US"/>
        </w:rPr>
        <w:t xml:space="preserve">0 </w:t>
      </w:r>
      <w:r w:rsidR="00C633B5"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 w:rsidR="001E05C5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25</w:t>
      </w:r>
      <w:r w:rsidR="003D48D3">
        <w:rPr>
          <w:rFonts w:ascii="Angsana New" w:hAnsi="Angsana New"/>
          <w:sz w:val="30"/>
          <w:szCs w:val="30"/>
          <w:lang w:val="en-US"/>
        </w:rPr>
        <w:t>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และ </w:t>
      </w:r>
      <w:r w:rsidR="001E05C5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31 ธันวาคม </w:t>
      </w:r>
      <w:r w:rsidR="000574C3">
        <w:rPr>
          <w:rFonts w:ascii="Angsana New" w:hAnsi="Angsana New" w:hint="cs"/>
          <w:sz w:val="30"/>
          <w:szCs w:val="30"/>
          <w:cs/>
          <w:lang w:val="en-US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มีดังนี้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607" w:type="dxa"/>
        <w:tblInd w:w="46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24"/>
        <w:gridCol w:w="851"/>
        <w:gridCol w:w="250"/>
        <w:gridCol w:w="884"/>
        <w:gridCol w:w="137"/>
        <w:gridCol w:w="915"/>
        <w:gridCol w:w="134"/>
        <w:gridCol w:w="838"/>
        <w:gridCol w:w="236"/>
        <w:gridCol w:w="858"/>
        <w:gridCol w:w="209"/>
        <w:gridCol w:w="925"/>
        <w:gridCol w:w="236"/>
        <w:gridCol w:w="1024"/>
        <w:gridCol w:w="180"/>
        <w:gridCol w:w="970"/>
        <w:gridCol w:w="139"/>
        <w:gridCol w:w="995"/>
        <w:gridCol w:w="201"/>
        <w:gridCol w:w="1010"/>
        <w:gridCol w:w="157"/>
        <w:gridCol w:w="900"/>
        <w:gridCol w:w="284"/>
        <w:gridCol w:w="850"/>
      </w:tblGrid>
      <w:tr w:rsidR="0014043D" w:rsidRPr="00EE7B08" w:rsidTr="00C633B5">
        <w:tc>
          <w:tcPr>
            <w:tcW w:w="2424" w:type="dxa"/>
          </w:tcPr>
          <w:p w:rsidR="0014043D" w:rsidRPr="00EE7B08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สัดส่วนความเป็น</w:t>
            </w:r>
          </w:p>
        </w:tc>
        <w:tc>
          <w:tcPr>
            <w:tcW w:w="137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061" w:type="dxa"/>
            <w:gridSpan w:val="19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C633B5">
        <w:tc>
          <w:tcPr>
            <w:tcW w:w="2424" w:type="dxa"/>
          </w:tcPr>
          <w:p w:rsidR="0014043D" w:rsidRPr="00EE7B08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เจ้าของ</w:t>
            </w:r>
          </w:p>
        </w:tc>
        <w:tc>
          <w:tcPr>
            <w:tcW w:w="137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ทุนชำระแล้ว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92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วิธีราคาทุน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17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ค่าเผื่อมูลค่าเงินลงทุนลดลง</w:t>
            </w:r>
          </w:p>
        </w:tc>
        <w:tc>
          <w:tcPr>
            <w:tcW w:w="139" w:type="dxa"/>
          </w:tcPr>
          <w:p w:rsidR="0014043D" w:rsidRPr="00EE7B08" w:rsidRDefault="0014043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วิธีราคาทุน </w:t>
            </w: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สุทธิ</w:t>
            </w:r>
          </w:p>
        </w:tc>
        <w:tc>
          <w:tcPr>
            <w:tcW w:w="157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34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เงินปันผลรับ</w:t>
            </w:r>
          </w:p>
        </w:tc>
      </w:tr>
      <w:tr w:rsidR="00C633B5" w:rsidRPr="00EE7B08" w:rsidTr="00C633B5">
        <w:tc>
          <w:tcPr>
            <w:tcW w:w="2424" w:type="dxa"/>
          </w:tcPr>
          <w:p w:rsidR="00C633B5" w:rsidRPr="00EE7B08" w:rsidRDefault="00C633B5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C633B5" w:rsidRPr="00EE7B08" w:rsidRDefault="00C633B5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="Angsana New" w:hAnsi="Angsana New"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250" w:type="dxa"/>
          </w:tcPr>
          <w:p w:rsidR="00C633B5" w:rsidRPr="00EE7B08" w:rsidRDefault="00C633B5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C633B5" w:rsidRPr="00EE7B08" w:rsidRDefault="00C633B5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7" w:type="dxa"/>
          </w:tcPr>
          <w:p w:rsidR="00C633B5" w:rsidRPr="00EE7B08" w:rsidRDefault="00C633B5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C633B5" w:rsidRPr="00EE7B08" w:rsidRDefault="00C633B5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="Angsana New" w:hAnsi="Angsana New"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34" w:type="dxa"/>
          </w:tcPr>
          <w:p w:rsidR="00C633B5" w:rsidRPr="00EE7B08" w:rsidRDefault="00C633B5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C633B5" w:rsidRPr="00EE7B08" w:rsidRDefault="00C633B5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C633B5" w:rsidRPr="00EE7B08" w:rsidRDefault="00C633B5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C633B5" w:rsidRPr="00EE7B08" w:rsidRDefault="00C633B5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="Angsana New" w:hAnsi="Angsana New"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209" w:type="dxa"/>
          </w:tcPr>
          <w:p w:rsidR="00C633B5" w:rsidRPr="00EE7B08" w:rsidRDefault="00C633B5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C633B5" w:rsidRPr="00EE7B08" w:rsidRDefault="00C633B5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C633B5" w:rsidRPr="00EE7B08" w:rsidRDefault="00C633B5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33B5" w:rsidRPr="00EE7B08" w:rsidRDefault="00C633B5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="Angsana New" w:hAnsi="Angsana New"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180" w:type="dxa"/>
          </w:tcPr>
          <w:p w:rsidR="00C633B5" w:rsidRPr="00EE7B08" w:rsidRDefault="00C633B5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C633B5" w:rsidRPr="00EE7B08" w:rsidRDefault="00C633B5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9" w:type="dxa"/>
          </w:tcPr>
          <w:p w:rsidR="00C633B5" w:rsidRPr="00EE7B08" w:rsidRDefault="00C633B5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C633B5" w:rsidRPr="00EE7B08" w:rsidRDefault="00C633B5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="Angsana New" w:hAnsi="Angsana New"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201" w:type="dxa"/>
          </w:tcPr>
          <w:p w:rsidR="00C633B5" w:rsidRPr="00EE7B08" w:rsidRDefault="00C633B5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C633B5" w:rsidRPr="00EE7B08" w:rsidRDefault="00C633B5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57" w:type="dxa"/>
          </w:tcPr>
          <w:p w:rsidR="00C633B5" w:rsidRPr="00EE7B08" w:rsidRDefault="00C633B5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C633B5" w:rsidRPr="00EE7B08" w:rsidRDefault="00C633B5" w:rsidP="00C633B5">
            <w:pPr>
              <w:spacing w:line="240" w:lineRule="atLeast"/>
              <w:ind w:left="-54" w:right="-23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 xml:space="preserve">30 </w:t>
            </w:r>
            <w:r>
              <w:rPr>
                <w:rFonts w:ascii="Angsana New" w:hAnsi="Angsana New"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284" w:type="dxa"/>
          </w:tcPr>
          <w:p w:rsidR="00C633B5" w:rsidRPr="00EE7B08" w:rsidRDefault="00C633B5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C633B5" w:rsidRPr="00EE7B08" w:rsidRDefault="00C633B5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BB3E7B" w:rsidRPr="00EE7B08" w:rsidTr="00C633B5">
        <w:tc>
          <w:tcPr>
            <w:tcW w:w="2424" w:type="dxa"/>
          </w:tcPr>
          <w:p w:rsidR="00BB3E7B" w:rsidRPr="00EE7B08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25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37" w:type="dxa"/>
          </w:tcPr>
          <w:p w:rsidR="00BB3E7B" w:rsidRPr="00EE7B08" w:rsidRDefault="00BB3E7B" w:rsidP="00BB3E7B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13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36" w:type="dxa"/>
          </w:tcPr>
          <w:p w:rsidR="00BB3E7B" w:rsidRPr="00EE7B08" w:rsidRDefault="00BB3E7B" w:rsidP="00BB3E7B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209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36" w:type="dxa"/>
          </w:tcPr>
          <w:p w:rsidR="00BB3E7B" w:rsidRPr="00EE7B08" w:rsidRDefault="00BB3E7B" w:rsidP="00BB3E7B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18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39" w:type="dxa"/>
          </w:tcPr>
          <w:p w:rsidR="00BB3E7B" w:rsidRPr="00EE7B08" w:rsidRDefault="00BB3E7B" w:rsidP="00BB3E7B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20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57" w:type="dxa"/>
          </w:tcPr>
          <w:p w:rsidR="00BB3E7B" w:rsidRPr="00EE7B08" w:rsidRDefault="00BB3E7B" w:rsidP="00BB3E7B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 w:rsidR="003D48D3"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28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BB3E7B" w:rsidRPr="00EE7B08" w:rsidRDefault="000574C3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</w:tr>
      <w:tr w:rsidR="00BB3E7B" w:rsidRPr="00EE7B08" w:rsidTr="00C633B5">
        <w:tc>
          <w:tcPr>
            <w:tcW w:w="2424" w:type="dxa"/>
          </w:tcPr>
          <w:p w:rsidR="00BB3E7B" w:rsidRPr="00EE7B08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BB3E7B" w:rsidRPr="00EE7B08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(ร้อยละ)</w:t>
            </w:r>
          </w:p>
        </w:tc>
        <w:tc>
          <w:tcPr>
            <w:tcW w:w="137" w:type="dxa"/>
          </w:tcPr>
          <w:p w:rsidR="00BB3E7B" w:rsidRPr="00EE7B08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BB3E7B" w:rsidRPr="00EE7B08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(ล้านบาท)</w:t>
            </w:r>
          </w:p>
        </w:tc>
        <w:tc>
          <w:tcPr>
            <w:tcW w:w="236" w:type="dxa"/>
          </w:tcPr>
          <w:p w:rsidR="00BB3E7B" w:rsidRPr="00EE7B08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938" w:type="dxa"/>
            <w:gridSpan w:val="15"/>
          </w:tcPr>
          <w:p w:rsidR="00BB3E7B" w:rsidRPr="00EE7B08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BB3E7B" w:rsidRPr="00EE7B08" w:rsidTr="00C633B5">
        <w:tc>
          <w:tcPr>
            <w:tcW w:w="2424" w:type="dxa"/>
          </w:tcPr>
          <w:p w:rsidR="00BB3E7B" w:rsidRPr="00EE7B08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851" w:type="dxa"/>
          </w:tcPr>
          <w:p w:rsidR="00BB3E7B" w:rsidRPr="00EE7B08" w:rsidRDefault="00BB3E7B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BB3E7B" w:rsidRPr="00EE7B08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EE7B08" w:rsidRDefault="00BB3E7B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BB3E7B" w:rsidRPr="00EE7B08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EE7B08" w:rsidRDefault="00BB3E7B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BB3E7B" w:rsidRPr="00EE7B08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EE7B08" w:rsidRDefault="00BB3E7B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36" w:type="dxa"/>
          </w:tcPr>
          <w:p w:rsidR="00BB3E7B" w:rsidRPr="00EE7B08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EE7B08" w:rsidRDefault="00BB3E7B" w:rsidP="00BB3E7B">
            <w:pPr>
              <w:tabs>
                <w:tab w:val="decimal" w:pos="74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BB3E7B" w:rsidRPr="00EE7B08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EE7B08" w:rsidRDefault="00BB3E7B" w:rsidP="00E32EAA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BB3E7B" w:rsidRPr="00EE7B08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EE7B08" w:rsidRDefault="00BB3E7B" w:rsidP="00E32EAA">
            <w:pPr>
              <w:tabs>
                <w:tab w:val="decimal" w:pos="74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B3E7B" w:rsidRPr="00EE7B08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EE7B08" w:rsidRDefault="00BB3E7B" w:rsidP="00E32EAA">
            <w:pPr>
              <w:tabs>
                <w:tab w:val="decimal" w:pos="87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BB3E7B" w:rsidRPr="00EE7B08" w:rsidRDefault="00BB3E7B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EE7B08" w:rsidRDefault="00BB3E7B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BB3E7B" w:rsidRPr="00EE7B08" w:rsidRDefault="00BB3E7B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EE7B08" w:rsidRDefault="00BB3E7B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BB3E7B" w:rsidRPr="00EE7B08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BB3E7B" w:rsidRPr="00EE7B08" w:rsidRDefault="00BB3E7B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84" w:type="dxa"/>
          </w:tcPr>
          <w:p w:rsidR="00BB3E7B" w:rsidRPr="00EE7B08" w:rsidRDefault="00BB3E7B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BB3E7B" w:rsidRPr="00EE7B08" w:rsidRDefault="00BB3E7B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E33F44" w:rsidRPr="00EE7B08" w:rsidTr="00C633B5">
        <w:tc>
          <w:tcPr>
            <w:tcW w:w="2424" w:type="dxa"/>
          </w:tcPr>
          <w:p w:rsidR="00E33F44" w:rsidRPr="00EE7B08" w:rsidRDefault="00E33F44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851" w:type="dxa"/>
          </w:tcPr>
          <w:p w:rsidR="00E33F44" w:rsidRPr="00EE7B08" w:rsidRDefault="00E33F44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E33F44" w:rsidRPr="00EE7B08" w:rsidRDefault="00E33F44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E33F44" w:rsidRPr="00EE7B08" w:rsidRDefault="00E33F44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E33F44" w:rsidRPr="00EE7B08" w:rsidRDefault="00E33F44" w:rsidP="00881428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1,040</w:t>
            </w:r>
          </w:p>
        </w:tc>
        <w:tc>
          <w:tcPr>
            <w:tcW w:w="134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E33F44" w:rsidRPr="00EE7B08" w:rsidRDefault="00E33F44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1,040</w:t>
            </w:r>
          </w:p>
        </w:tc>
        <w:tc>
          <w:tcPr>
            <w:tcW w:w="236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E33F44" w:rsidRPr="00EE7B08" w:rsidRDefault="00E33F44" w:rsidP="00AA42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209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E33F44" w:rsidRPr="00EE7B08" w:rsidRDefault="00E33F44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236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E33F44" w:rsidRPr="00EE7B08" w:rsidRDefault="00E33F44" w:rsidP="00E33F44">
            <w:pPr>
              <w:tabs>
                <w:tab w:val="decimal" w:pos="84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180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E33F44" w:rsidRPr="00EE7B08" w:rsidRDefault="00E33F44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139" w:type="dxa"/>
          </w:tcPr>
          <w:p w:rsidR="00E33F44" w:rsidRPr="00EE7B08" w:rsidRDefault="00E33F44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E33F44" w:rsidRPr="00EE7B08" w:rsidRDefault="00E33F44" w:rsidP="00AA42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E33F44" w:rsidRPr="00EE7B08" w:rsidRDefault="00E33F44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E33F44" w:rsidRPr="00EE7B08" w:rsidRDefault="00E33F4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E33F44" w:rsidRPr="00EE7B08" w:rsidRDefault="00E33F44" w:rsidP="00AA427B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</w:tcPr>
          <w:p w:rsidR="00E33F44" w:rsidRPr="00EE7B08" w:rsidRDefault="00E33F44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E33F44" w:rsidRPr="00EE7B08" w:rsidRDefault="00E33F44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E33F44" w:rsidRPr="00EE7B08" w:rsidTr="00C633B5">
        <w:tc>
          <w:tcPr>
            <w:tcW w:w="2424" w:type="dxa"/>
          </w:tcPr>
          <w:p w:rsidR="00E33F44" w:rsidRPr="00EE7B08" w:rsidRDefault="00E33F44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บิซิเนส พาร์ทเนอร์ส</w:t>
            </w:r>
          </w:p>
        </w:tc>
        <w:tc>
          <w:tcPr>
            <w:tcW w:w="851" w:type="dxa"/>
          </w:tcPr>
          <w:p w:rsidR="00E33F44" w:rsidRPr="00EE7B08" w:rsidRDefault="00E33F44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E33F44" w:rsidRPr="00EE7B08" w:rsidRDefault="00E33F44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E33F44" w:rsidRPr="00EE7B08" w:rsidRDefault="00E33F44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E33F44" w:rsidRPr="00EE7B08" w:rsidRDefault="00E33F44" w:rsidP="00881428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E33F44" w:rsidRPr="00EE7B08" w:rsidRDefault="00E33F44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E33F44" w:rsidRPr="00EE7B08" w:rsidRDefault="00E33F44" w:rsidP="00AA42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E33F44" w:rsidRPr="00EE7B08" w:rsidRDefault="00E33F44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E33F44" w:rsidRPr="00EE7B08" w:rsidRDefault="00E33F44" w:rsidP="00E33F44">
            <w:pPr>
              <w:tabs>
                <w:tab w:val="decimal" w:pos="84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E33F44" w:rsidRPr="00EE7B08" w:rsidRDefault="00E33F44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E33F44" w:rsidRPr="00EE7B08" w:rsidRDefault="00E33F44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E33F44" w:rsidRPr="00EE7B08" w:rsidRDefault="00E33F44" w:rsidP="00AA42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E33F44" w:rsidRPr="00EE7B08" w:rsidRDefault="00E33F44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E33F44" w:rsidRPr="00EE7B08" w:rsidRDefault="00E33F4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E33F44" w:rsidRPr="00EE7B08" w:rsidRDefault="00E33F44" w:rsidP="00AA427B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84" w:type="dxa"/>
          </w:tcPr>
          <w:p w:rsidR="00E33F44" w:rsidRPr="00EE7B08" w:rsidRDefault="00E33F44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E33F44" w:rsidRPr="00EE7B08" w:rsidRDefault="00E33F44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E33F44" w:rsidRPr="00EE7B08" w:rsidTr="00C633B5">
        <w:tc>
          <w:tcPr>
            <w:tcW w:w="2424" w:type="dxa"/>
          </w:tcPr>
          <w:p w:rsidR="00E33F44" w:rsidRPr="00EE7B08" w:rsidRDefault="00E33F44" w:rsidP="00E32EAA">
            <w:pPr>
              <w:tabs>
                <w:tab w:val="left" w:pos="99"/>
              </w:tabs>
              <w:spacing w:line="240" w:lineRule="atLeast"/>
              <w:ind w:left="-1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จำกัด</w:t>
            </w:r>
          </w:p>
        </w:tc>
        <w:tc>
          <w:tcPr>
            <w:tcW w:w="851" w:type="dxa"/>
          </w:tcPr>
          <w:p w:rsidR="00E33F44" w:rsidRPr="00EE7B08" w:rsidRDefault="00E33F44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E33F44" w:rsidRPr="00EE7B08" w:rsidRDefault="00E33F44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E33F44" w:rsidRPr="00EE7B08" w:rsidRDefault="00E33F44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E33F44" w:rsidRPr="00EE7B08" w:rsidRDefault="00E33F44" w:rsidP="00881428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</w:t>
            </w:r>
          </w:p>
        </w:tc>
        <w:tc>
          <w:tcPr>
            <w:tcW w:w="134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E33F44" w:rsidRPr="00EE7B08" w:rsidRDefault="00E33F44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</w:t>
            </w:r>
          </w:p>
        </w:tc>
        <w:tc>
          <w:tcPr>
            <w:tcW w:w="236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E33F44" w:rsidRPr="00EE7B08" w:rsidRDefault="00E33F44" w:rsidP="00AA42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209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E33F44" w:rsidRPr="00EE7B08" w:rsidRDefault="00E33F44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236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E33F44" w:rsidRPr="00EE7B08" w:rsidRDefault="00E33F44" w:rsidP="00E33F44">
            <w:pPr>
              <w:tabs>
                <w:tab w:val="decimal" w:pos="84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180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E33F44" w:rsidRPr="00EE7B08" w:rsidRDefault="00E33F44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139" w:type="dxa"/>
          </w:tcPr>
          <w:p w:rsidR="00E33F44" w:rsidRPr="00EE7B08" w:rsidRDefault="00E33F44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E33F44" w:rsidRPr="00EE7B08" w:rsidRDefault="00E33F44" w:rsidP="00AA42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E33F44" w:rsidRPr="00EE7B08" w:rsidRDefault="00E33F44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E33F44" w:rsidRPr="00EE7B08" w:rsidRDefault="00E33F4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E33F44" w:rsidRPr="00EE7B08" w:rsidRDefault="00E33F44" w:rsidP="00AA427B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</w:tcPr>
          <w:p w:rsidR="00E33F44" w:rsidRPr="00EE7B08" w:rsidRDefault="00E33F44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E33F44" w:rsidRPr="00EE7B08" w:rsidRDefault="00E33F44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E33F44" w:rsidRPr="00EE7B08" w:rsidTr="00C633B5">
        <w:tc>
          <w:tcPr>
            <w:tcW w:w="2424" w:type="dxa"/>
          </w:tcPr>
          <w:p w:rsidR="00E33F44" w:rsidRPr="00EE7B08" w:rsidRDefault="00E33F44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>บริษัท เอ็นเอฟเอส (2010) จำกัด</w:t>
            </w:r>
          </w:p>
        </w:tc>
        <w:tc>
          <w:tcPr>
            <w:tcW w:w="851" w:type="dxa"/>
          </w:tcPr>
          <w:p w:rsidR="00E33F44" w:rsidRPr="00EE7B08" w:rsidRDefault="006F469B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50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E33F44" w:rsidRPr="00EE7B08" w:rsidRDefault="00E33F44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E33F44" w:rsidRPr="00EE7B08" w:rsidRDefault="00E33F44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E33F44" w:rsidRPr="00EE7B08" w:rsidRDefault="006F469B" w:rsidP="00881428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4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E33F44" w:rsidRPr="00EE7B08" w:rsidRDefault="00E33F44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</w:t>
            </w:r>
          </w:p>
        </w:tc>
        <w:tc>
          <w:tcPr>
            <w:tcW w:w="236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E33F44" w:rsidRPr="00EE7B08" w:rsidRDefault="00E33F44" w:rsidP="00E33F44">
            <w:pPr>
              <w:tabs>
                <w:tab w:val="decimal" w:pos="518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9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E33F44" w:rsidRPr="00EE7B08" w:rsidRDefault="00E33F44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236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E33F44" w:rsidRPr="00EE7B08" w:rsidRDefault="00E33F44" w:rsidP="006F469B">
            <w:pPr>
              <w:tabs>
                <w:tab w:val="decimal" w:pos="558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E33F44" w:rsidRPr="00EE7B08" w:rsidRDefault="00E33F44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139" w:type="dxa"/>
          </w:tcPr>
          <w:p w:rsidR="00E33F44" w:rsidRPr="00EE7B08" w:rsidRDefault="00E33F44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E33F44" w:rsidRPr="00EE7B08" w:rsidRDefault="00E33F44" w:rsidP="00AA42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E33F44" w:rsidRPr="00EE7B08" w:rsidRDefault="00E33F44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E33F44" w:rsidRPr="00EE7B08" w:rsidRDefault="00E33F4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E33F44" w:rsidRPr="00EE7B08" w:rsidRDefault="00E33F44" w:rsidP="00AA427B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</w:tcPr>
          <w:p w:rsidR="00E33F44" w:rsidRPr="00EE7B08" w:rsidRDefault="00E33F44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E33F44" w:rsidRPr="00EE7B08" w:rsidRDefault="00E33F44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E33F44" w:rsidRPr="00EE7B08" w:rsidTr="00C633B5">
        <w:tc>
          <w:tcPr>
            <w:tcW w:w="2424" w:type="dxa"/>
          </w:tcPr>
          <w:p w:rsidR="00E33F44" w:rsidRPr="00EE7B08" w:rsidRDefault="00E33F44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E-Contech Management Pte. Ltd.</w:t>
            </w:r>
          </w:p>
        </w:tc>
        <w:tc>
          <w:tcPr>
            <w:tcW w:w="851" w:type="dxa"/>
          </w:tcPr>
          <w:p w:rsidR="00E33F44" w:rsidRPr="00EE7B08" w:rsidRDefault="00E33F44" w:rsidP="00881428">
            <w:pPr>
              <w:spacing w:line="240" w:lineRule="atLeast"/>
              <w:jc w:val="center"/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E33F44" w:rsidRPr="00EE7B08" w:rsidRDefault="00E33F44" w:rsidP="00E32EAA">
            <w:pPr>
              <w:spacing w:line="240" w:lineRule="atLeast"/>
              <w:jc w:val="center"/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E33F44" w:rsidRPr="00EE7B08" w:rsidRDefault="00E33F44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E33F44" w:rsidRPr="00EE7B08" w:rsidRDefault="00E33F44" w:rsidP="00881428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34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E33F44" w:rsidRPr="00EE7B08" w:rsidRDefault="00E33F44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236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E33F44" w:rsidRPr="00EE7B08" w:rsidRDefault="00E33F44" w:rsidP="00AA42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09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E33F44" w:rsidRPr="00EE7B08" w:rsidRDefault="00E33F44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36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E33F44" w:rsidRPr="00EE7B08" w:rsidRDefault="00E33F44" w:rsidP="00E33F44">
            <w:pPr>
              <w:tabs>
                <w:tab w:val="decimal" w:pos="84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180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E33F44" w:rsidRPr="00EE7B08" w:rsidRDefault="00E33F44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139" w:type="dxa"/>
          </w:tcPr>
          <w:p w:rsidR="00E33F44" w:rsidRPr="00EE7B08" w:rsidRDefault="00E33F44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E33F44" w:rsidRPr="00EE7B08" w:rsidRDefault="00E33F44" w:rsidP="00AA42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E33F44" w:rsidRPr="00EE7B08" w:rsidRDefault="00E33F44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E33F44" w:rsidRPr="00EE7B08" w:rsidRDefault="00E33F4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E33F44" w:rsidRPr="00EE7B08" w:rsidRDefault="00E33F44" w:rsidP="00AA427B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</w:tcPr>
          <w:p w:rsidR="00E33F44" w:rsidRPr="00EE7B08" w:rsidRDefault="00E33F44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E33F44" w:rsidRPr="00EE7B08" w:rsidRDefault="00E33F44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E33F44" w:rsidRPr="00EE7B08" w:rsidTr="00C633B5">
        <w:tc>
          <w:tcPr>
            <w:tcW w:w="2424" w:type="dxa"/>
          </w:tcPr>
          <w:p w:rsidR="00E33F44" w:rsidRPr="00EE7B08" w:rsidRDefault="00E33F44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สระแก้ว</w:t>
            </w: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 xml:space="preserve"> 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จำกัด</w:t>
            </w:r>
          </w:p>
        </w:tc>
        <w:tc>
          <w:tcPr>
            <w:tcW w:w="851" w:type="dxa"/>
          </w:tcPr>
          <w:p w:rsidR="00E33F44" w:rsidRPr="00EE7B08" w:rsidRDefault="00E33F44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E33F44" w:rsidRPr="00EE7B08" w:rsidRDefault="00E33F44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E33F44" w:rsidRPr="00EE7B08" w:rsidRDefault="00E33F44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E33F44" w:rsidRPr="00EE7B08" w:rsidRDefault="00E33F44" w:rsidP="00881428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630</w:t>
            </w:r>
          </w:p>
        </w:tc>
        <w:tc>
          <w:tcPr>
            <w:tcW w:w="134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E33F44" w:rsidRPr="00EE7B08" w:rsidRDefault="00E33F44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630</w:t>
            </w:r>
          </w:p>
        </w:tc>
        <w:tc>
          <w:tcPr>
            <w:tcW w:w="236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E33F44" w:rsidRPr="00EE7B08" w:rsidRDefault="00E33F44" w:rsidP="00AA42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209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E33F44" w:rsidRPr="00EE7B08" w:rsidRDefault="00E33F44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236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E33F44" w:rsidRPr="00EE7B08" w:rsidRDefault="00E33F44" w:rsidP="00E33F44">
            <w:pPr>
              <w:tabs>
                <w:tab w:val="decimal" w:pos="84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180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E33F44" w:rsidRPr="00EE7B08" w:rsidRDefault="00E33F44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139" w:type="dxa"/>
          </w:tcPr>
          <w:p w:rsidR="00E33F44" w:rsidRPr="00EE7B08" w:rsidRDefault="00E33F44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E33F44" w:rsidRPr="00EE7B08" w:rsidRDefault="00E33F44" w:rsidP="00AA42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E33F44" w:rsidRPr="00EE7B08" w:rsidRDefault="00E33F44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E33F44" w:rsidRPr="00EE7B08" w:rsidRDefault="00E33F4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E33F44" w:rsidRPr="00EE7B08" w:rsidRDefault="00E33F44" w:rsidP="00AA427B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</w:tcPr>
          <w:p w:rsidR="00E33F44" w:rsidRPr="00EE7B08" w:rsidRDefault="00E33F44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E33F44" w:rsidRPr="00EE7B08" w:rsidRDefault="00E33F44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E33F44" w:rsidRPr="00EE7B08" w:rsidTr="00C633B5">
        <w:tc>
          <w:tcPr>
            <w:tcW w:w="2424" w:type="dxa"/>
          </w:tcPr>
          <w:p w:rsidR="00E33F44" w:rsidRPr="00EE7B08" w:rsidRDefault="00E33F44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851" w:type="dxa"/>
          </w:tcPr>
          <w:p w:rsidR="00E33F44" w:rsidRPr="00EE7B08" w:rsidRDefault="00E33F44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E33F44" w:rsidRPr="00EE7B08" w:rsidRDefault="00E33F44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E33F44" w:rsidRPr="00EE7B08" w:rsidRDefault="00E33F44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E33F44" w:rsidRPr="00EE7B08" w:rsidRDefault="00E33F44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E33F44" w:rsidRPr="00EE7B08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E33F44" w:rsidRPr="00EE7B08" w:rsidRDefault="00E33F44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E33F44" w:rsidRPr="00EE7B08" w:rsidRDefault="00E33F44" w:rsidP="00E32EAA">
            <w:pPr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double" w:sz="4" w:space="0" w:color="auto"/>
            </w:tcBorders>
          </w:tcPr>
          <w:p w:rsidR="00E33F44" w:rsidRPr="00EE7B08" w:rsidRDefault="00E33F44" w:rsidP="00103610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2,470,010</w:t>
            </w:r>
          </w:p>
        </w:tc>
        <w:tc>
          <w:tcPr>
            <w:tcW w:w="209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</w:tcPr>
          <w:p w:rsidR="00E33F44" w:rsidRPr="00EE7B08" w:rsidRDefault="00E33F44" w:rsidP="00BB3E7B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2,486,010</w:t>
            </w:r>
          </w:p>
        </w:tc>
        <w:tc>
          <w:tcPr>
            <w:tcW w:w="236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E33F44" w:rsidRPr="00EE7B08" w:rsidRDefault="00E33F44" w:rsidP="00E33F44">
            <w:pPr>
              <w:tabs>
                <w:tab w:val="decimal" w:pos="84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2,470,010</w:t>
            </w:r>
          </w:p>
        </w:tc>
        <w:tc>
          <w:tcPr>
            <w:tcW w:w="180" w:type="dxa"/>
          </w:tcPr>
          <w:p w:rsidR="00E33F44" w:rsidRPr="00EE7B08" w:rsidRDefault="00E33F44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</w:tcPr>
          <w:p w:rsidR="00E33F44" w:rsidRPr="00EE7B08" w:rsidRDefault="00E33F44" w:rsidP="003D48D3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2,486,010</w:t>
            </w:r>
          </w:p>
        </w:tc>
        <w:tc>
          <w:tcPr>
            <w:tcW w:w="139" w:type="dxa"/>
          </w:tcPr>
          <w:p w:rsidR="00E33F44" w:rsidRPr="00EE7B08" w:rsidRDefault="00E33F44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</w:tcPr>
          <w:p w:rsidR="00E33F44" w:rsidRPr="00E33F44" w:rsidRDefault="00E33F44" w:rsidP="00AA427B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33F44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E33F44" w:rsidRPr="00E33F44" w:rsidRDefault="00E33F44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:rsidR="00E33F44" w:rsidRPr="00E33F44" w:rsidRDefault="00E33F44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33F44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E33F44" w:rsidRPr="00E33F44" w:rsidRDefault="00E33F44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E33F44" w:rsidRPr="00E33F44" w:rsidRDefault="00E33F44" w:rsidP="00AA427B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33F44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84" w:type="dxa"/>
          </w:tcPr>
          <w:p w:rsidR="00E33F44" w:rsidRPr="00E33F44" w:rsidRDefault="00E33F44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</w:tcPr>
          <w:p w:rsidR="00E33F44" w:rsidRPr="00E33F44" w:rsidRDefault="00E33F44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33F44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  <w:sectPr w:rsidR="0014043D" w:rsidRPr="00EE7B08" w:rsidSect="00E32EAA">
          <w:headerReference w:type="default" r:id="rId12"/>
          <w:pgSz w:w="16834" w:h="11909" w:orient="landscape" w:code="9"/>
          <w:pgMar w:top="993" w:right="1107" w:bottom="1151" w:left="578" w:header="720" w:footer="578" w:gutter="0"/>
          <w:cols w:space="720"/>
          <w:docGrid w:linePitch="245"/>
        </w:sectPr>
      </w:pP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A45F83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 1 จำกัด</w:t>
      </w: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B758E">
        <w:rPr>
          <w:rFonts w:ascii="Angsana New" w:hAnsi="Angsana New"/>
          <w:spacing w:val="-4"/>
          <w:sz w:val="30"/>
          <w:szCs w:val="30"/>
          <w:cs/>
          <w:lang w:val="en-US"/>
        </w:rPr>
        <w:t>เมื่อวันที่ 30 พฤษภาคม 2559 ที่ประชุมคณะกรรมการบริษัทมีมติอนุมัติให้ลงทุ</w:t>
      </w:r>
      <w:r w:rsidRPr="00CB758E">
        <w:rPr>
          <w:rFonts w:ascii="Angsana New" w:hAnsi="Angsana New" w:hint="cs"/>
          <w:spacing w:val="-4"/>
          <w:sz w:val="30"/>
          <w:szCs w:val="30"/>
          <w:cs/>
          <w:lang w:val="en-US"/>
        </w:rPr>
        <w:t>น</w:t>
      </w:r>
      <w:r w:rsidR="00CB758E">
        <w:rPr>
          <w:rFonts w:ascii="Angsana New" w:hAnsi="Angsana New"/>
          <w:spacing w:val="-4"/>
          <w:sz w:val="30"/>
          <w:szCs w:val="30"/>
          <w:cs/>
          <w:lang w:val="en-US"/>
        </w:rPr>
        <w:t>เพิ่มเติมใน</w:t>
      </w:r>
      <w:r w:rsidRPr="00CB758E">
        <w:rPr>
          <w:rFonts w:ascii="Angsana New" w:hAnsi="Angsana New"/>
          <w:spacing w:val="-4"/>
          <w:sz w:val="30"/>
          <w:szCs w:val="30"/>
          <w:cs/>
          <w:lang w:val="en-US"/>
        </w:rPr>
        <w:t>บริษัท ไออีซี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สระแก้ว 1 </w:t>
      </w:r>
      <w:r w:rsidRPr="00CB758E">
        <w:rPr>
          <w:rFonts w:ascii="Angsana New" w:hAnsi="Angsana New"/>
          <w:spacing w:val="-4"/>
          <w:sz w:val="30"/>
          <w:szCs w:val="30"/>
          <w:cs/>
          <w:lang w:val="en-US"/>
        </w:rPr>
        <w:t>จำกัด โดยซื้อหุ้นสามัญจากผู้ถือหุ้นเดิมอีกจำนวน 1,000,000 หุ้น หรืออีกร้อยละ 25 ของทุนที่ชำระแล้ว ในราคา</w:t>
      </w:r>
      <w:r w:rsidR="00CB758E">
        <w:rPr>
          <w:rFonts w:ascii="Angsana New" w:hAnsi="Angsana New" w:hint="cs"/>
          <w:spacing w:val="-4"/>
          <w:sz w:val="30"/>
          <w:szCs w:val="30"/>
          <w:cs/>
          <w:lang w:val="en-US"/>
        </w:rPr>
        <w:br/>
      </w:r>
      <w:r w:rsidRPr="00CB758E">
        <w:rPr>
          <w:rFonts w:ascii="Angsana New" w:hAnsi="Angsana New"/>
          <w:spacing w:val="-4"/>
          <w:sz w:val="30"/>
          <w:szCs w:val="30"/>
          <w:cs/>
          <w:lang w:val="en-US"/>
        </w:rPr>
        <w:t>หุ้นละ 100 บาท คิดเป็นมูลค่า 100 ล้านบาท เพื่อเพิ่มสัดส่วนในการถือหุ้น</w:t>
      </w:r>
      <w:r w:rsidRPr="00CB758E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จากเดิมร้อยละ </w:t>
      </w:r>
      <w:r w:rsidRPr="00CB758E">
        <w:rPr>
          <w:rFonts w:ascii="Angsana New" w:hAnsi="Angsana New"/>
          <w:spacing w:val="-4"/>
          <w:sz w:val="30"/>
          <w:szCs w:val="30"/>
          <w:lang w:val="en-US"/>
        </w:rPr>
        <w:t xml:space="preserve">75 </w:t>
      </w:r>
      <w:r w:rsidRPr="00CB758E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เป็นร้อยละ 100 </w:t>
      </w:r>
      <w:r w:rsidRPr="00CB758E">
        <w:rPr>
          <w:rFonts w:ascii="Angsana New" w:hAnsi="Angsana New" w:hint="cs"/>
          <w:spacing w:val="-4"/>
          <w:sz w:val="30"/>
          <w:szCs w:val="30"/>
          <w:cs/>
          <w:lang w:val="en-US"/>
        </w:rPr>
        <w:t>ซึ่ง</w:t>
      </w:r>
      <w:r w:rsidRPr="00CB758E">
        <w:rPr>
          <w:rFonts w:ascii="Angsana New" w:hAnsi="Angsana New"/>
          <w:spacing w:val="-4"/>
          <w:sz w:val="30"/>
          <w:szCs w:val="30"/>
          <w:cs/>
          <w:lang w:val="en-US"/>
        </w:rPr>
        <w:t>บริษัทได้ทำสัญญาซื้อขายหุ้นเมื่อวันที่ 10 มิถุนายน 2559 และได้จ่ายชำระค่าหุ้นแล้วในวันที่ทำสัญญา โดย</w:t>
      </w:r>
      <w:r w:rsidRPr="00A45F83">
        <w:rPr>
          <w:rFonts w:ascii="Angsana New" w:hAnsi="Angsana New"/>
          <w:sz w:val="30"/>
          <w:szCs w:val="30"/>
          <w:cs/>
          <w:lang w:val="en-US"/>
        </w:rPr>
        <w:t>บริษัท</w:t>
      </w:r>
      <w:r w:rsidRPr="00CB758E">
        <w:rPr>
          <w:rFonts w:ascii="Angsana New" w:hAnsi="Angsana New"/>
          <w:spacing w:val="-4"/>
          <w:sz w:val="30"/>
          <w:szCs w:val="30"/>
          <w:cs/>
          <w:lang w:val="en-US"/>
        </w:rPr>
        <w:t>ได้บันทึกส่วนต่ำจากการเปลี่ยนแปลงสัดส่วนในบริษัทย่อยจำนวน 46.93 ล้านบาท ในส่วนของผู้ถือหุ้น อย่างไร</w:t>
      </w:r>
      <w:r w:rsidR="00CB758E">
        <w:rPr>
          <w:rFonts w:ascii="Angsana New" w:hAnsi="Angsana New" w:hint="cs"/>
          <w:spacing w:val="-4"/>
          <w:sz w:val="30"/>
          <w:szCs w:val="30"/>
          <w:cs/>
          <w:lang w:val="en-US"/>
        </w:rPr>
        <w:br/>
      </w:r>
      <w:r w:rsidRPr="00A45F83">
        <w:rPr>
          <w:rFonts w:ascii="Angsana New" w:hAnsi="Angsana New"/>
          <w:sz w:val="30"/>
          <w:szCs w:val="30"/>
          <w:cs/>
          <w:lang w:val="en-US"/>
        </w:rPr>
        <w:t>ก็ตาม รายการดังกล่าวอยู่ในการกล่าวโทษของสำนักงานคณะกรรมการกำกับหลักทรัพย์และตลาดหลักทรัพย์ (ก.ล.ต.) ที่มีต่ออดีตผู้บริหารชุดเดิม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>ที่เป็น</w:t>
      </w:r>
      <w:r w:rsidRPr="00A45F83">
        <w:rPr>
          <w:rFonts w:ascii="Angsana New" w:hAnsi="Angsana New"/>
          <w:sz w:val="30"/>
          <w:szCs w:val="30"/>
          <w:cs/>
          <w:lang w:val="en-US"/>
        </w:rPr>
        <w:t>ผู้อนุมัติรายการซื้อว่าเป็นการกระทำที่ไม่ชอบด้วยกฎหมาย และ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>จนถึงปัจจุบัน</w:t>
      </w:r>
      <w:r w:rsidRPr="00A45F83">
        <w:rPr>
          <w:rFonts w:ascii="Angsana New" w:hAnsi="Angsana New"/>
          <w:sz w:val="30"/>
          <w:szCs w:val="30"/>
          <w:cs/>
          <w:lang w:val="en-US"/>
        </w:rPr>
        <w:t>อยู่ระหว่างการสอบสวนของกรมสอบสวนคดีพิเศษ (ดีเอสไอ)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ที่ยังไม่ทราบผล</w:t>
      </w: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45F83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เอ็นเอฟเอส (2010) จำกัด</w:t>
      </w: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shd w:val="clear" w:color="auto" w:fill="FFC000"/>
          <w:lang w:val="en-US"/>
        </w:rPr>
      </w:pPr>
      <w:r w:rsidRPr="00A45F83">
        <w:rPr>
          <w:rFonts w:ascii="Angsana New" w:hAnsi="Angsana New"/>
          <w:sz w:val="30"/>
          <w:szCs w:val="30"/>
          <w:cs/>
          <w:lang w:val="en-US"/>
        </w:rPr>
        <w:t>ที่ประชุมคณะกรรมการบริษัท เมื่อวันที่ 8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A45F83">
        <w:rPr>
          <w:rFonts w:ascii="Angsana New" w:hAnsi="Angsana New"/>
          <w:sz w:val="30"/>
          <w:szCs w:val="30"/>
          <w:cs/>
          <w:lang w:val="en-US"/>
        </w:rPr>
        <w:t>2561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มีมติอนุมัติให้เลิกบริษัท เอ็นเอฟเอส (</w:t>
      </w:r>
      <w:r w:rsidRPr="00A45F83">
        <w:rPr>
          <w:rFonts w:ascii="Angsana New" w:hAnsi="Angsana New"/>
          <w:sz w:val="30"/>
          <w:szCs w:val="30"/>
          <w:cs/>
          <w:lang w:val="en-US"/>
        </w:rPr>
        <w:t>2010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) จำกัด เนื่องจากปัจจุบันไม่ได้ดำเนินธุรกิจใดๆ ซึ่งบริษัทได้จดทะเบียนเลิกบริษัท และชำระบัญชี เมื่อวันที่ </w:t>
      </w:r>
      <w:r w:rsidRPr="00A45F83">
        <w:rPr>
          <w:rFonts w:ascii="Angsana New" w:hAnsi="Angsana New"/>
          <w:sz w:val="30"/>
          <w:szCs w:val="30"/>
          <w:lang w:val="en-US"/>
        </w:rPr>
        <w:t>15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A45F83">
        <w:rPr>
          <w:rFonts w:ascii="Angsana New" w:hAnsi="Angsana New"/>
          <w:sz w:val="30"/>
          <w:szCs w:val="30"/>
        </w:rPr>
        <w:t>2561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และวันที่ </w:t>
      </w:r>
      <w:r w:rsidRPr="00A45F83">
        <w:rPr>
          <w:rFonts w:ascii="Angsana New" w:hAnsi="Angsana New"/>
          <w:sz w:val="30"/>
          <w:szCs w:val="30"/>
        </w:rPr>
        <w:t>4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A45F83">
        <w:rPr>
          <w:rFonts w:ascii="Angsana New" w:hAnsi="Angsana New"/>
          <w:sz w:val="30"/>
          <w:szCs w:val="30"/>
        </w:rPr>
        <w:t>2562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483195" w:rsidRPr="00026A56" w:rsidRDefault="00483195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เงินลงทุนระยะยาวอื่น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รายการเคลื่อนไหวระหว่าง</w:t>
      </w:r>
      <w:r w:rsidR="00DC6F10" w:rsidRPr="00EE7B08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613D8F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="00DC6F10" w:rsidRPr="00EE7B08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613D8F">
        <w:rPr>
          <w:rFonts w:ascii="Angsana New" w:hAnsi="Angsana New" w:hint="cs"/>
          <w:sz w:val="30"/>
          <w:szCs w:val="30"/>
          <w:cs/>
          <w:lang w:val="en-US"/>
        </w:rPr>
        <w:t>30 มิถุนายน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มีดังนี้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E76C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E76C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DC6F10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rPr>
          <w:trHeight w:val="74"/>
        </w:trPr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เงินลงทุนทั่วไป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76157" w:rsidRPr="00EE7B08" w:rsidTr="00E32EAA">
        <w:tc>
          <w:tcPr>
            <w:tcW w:w="3704" w:type="dxa"/>
          </w:tcPr>
          <w:p w:rsidR="00876157" w:rsidRPr="00EE7B08" w:rsidRDefault="0087615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261" w:type="dxa"/>
          </w:tcPr>
          <w:p w:rsidR="00876157" w:rsidRPr="00EE7B08" w:rsidRDefault="00E33F44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8,995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6157" w:rsidRPr="00EE7B08" w:rsidRDefault="00876157" w:rsidP="009C2086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6157" w:rsidRPr="00EE7B08" w:rsidRDefault="00E33F44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8,995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6157" w:rsidRPr="00EE7B08" w:rsidRDefault="00876157" w:rsidP="009C2086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</w:tr>
      <w:tr w:rsidR="00876157" w:rsidRPr="00EE7B08" w:rsidTr="00E32EAA">
        <w:tc>
          <w:tcPr>
            <w:tcW w:w="3704" w:type="dxa"/>
          </w:tcPr>
          <w:p w:rsidR="00876157" w:rsidRPr="00EE7B08" w:rsidRDefault="0087615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876157" w:rsidRPr="00EE7B08" w:rsidRDefault="00613D8F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33F44">
              <w:rPr>
                <w:rFonts w:ascii="Angsana New" w:hAnsi="Angsana New"/>
                <w:sz w:val="30"/>
                <w:szCs w:val="30"/>
                <w:lang w:val="en-US"/>
              </w:rPr>
              <w:t>8,995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876157" w:rsidRPr="00EE7B08" w:rsidRDefault="00876157" w:rsidP="009C2086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876157" w:rsidRPr="00EE7B08" w:rsidRDefault="00E33F44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876157" w:rsidRPr="00EE7B08" w:rsidRDefault="00876157" w:rsidP="009C2086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</w:tr>
      <w:tr w:rsidR="00876157" w:rsidRPr="00EE7B08" w:rsidTr="00E32EAA">
        <w:tc>
          <w:tcPr>
            <w:tcW w:w="3704" w:type="dxa"/>
          </w:tcPr>
          <w:p w:rsidR="00876157" w:rsidRPr="00EE7B08" w:rsidRDefault="00876157" w:rsidP="00DC6F10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="00CC6B7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CC6B74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E33F44" w:rsidP="00E33F44">
            <w:pPr>
              <w:tabs>
                <w:tab w:val="decimal" w:pos="67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9C2086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E33F44" w:rsidP="00E33F44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9C2086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</w:tr>
    </w:tbl>
    <w:p w:rsidR="00591B60" w:rsidRPr="00EE7B08" w:rsidRDefault="00591B60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FB643E" w:rsidRDefault="00B37FE3" w:rsidP="0083048E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83048E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ที่ประชุมคณะกรรมการบริษัท เมื่อวันที่ 13 กุมภาพันธ์ 2562 มีมติอนุมัติให้ขายเงินลงทุนในบริษัท ออโต้อินโฟ จำกัด (เงินลงทุนระยะยาวอื่น) จำนวน 20,000 หุ้น ในราคาหุ้นละ </w:t>
      </w:r>
      <w:r w:rsidR="00FB643E" w:rsidRPr="0083048E">
        <w:rPr>
          <w:rFonts w:ascii="Angsana New" w:hAnsi="Angsana New"/>
          <w:sz w:val="30"/>
          <w:szCs w:val="30"/>
          <w:lang w:val="en-US"/>
        </w:rPr>
        <w:t>58.97</w:t>
      </w:r>
      <w:r w:rsidRPr="00830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83048E">
        <w:rPr>
          <w:rFonts w:ascii="Angsana New" w:hAnsi="Angsana New"/>
          <w:sz w:val="30"/>
          <w:szCs w:val="30"/>
          <w:cs/>
          <w:lang w:val="en-US"/>
        </w:rPr>
        <w:t>บาท รวมเป็นจำนวนเงิน 1.18 ล้านบาท ให้แก่กรรมการของบริษัท ออโต้อินโฟ จำกัด ต่อมาบริษัทได้ขายเงินลงทุนดังกล่าวและได้รับชำระเงินแล้วเมื่อวันที่ 21 กุมภาพันธ์ 2562</w:t>
      </w:r>
      <w:r w:rsidR="006078E6">
        <w:rPr>
          <w:rFonts w:ascii="Angsana New" w:hAnsi="Angsana New" w:hint="cs"/>
          <w:sz w:val="30"/>
          <w:szCs w:val="30"/>
          <w:cs/>
          <w:lang w:val="en-US"/>
        </w:rPr>
        <w:t xml:space="preserve"> มีกำไรจากการขายเงินลงทุนดังกล่าวจำนวน </w:t>
      </w:r>
      <w:r w:rsidR="006078E6">
        <w:rPr>
          <w:rFonts w:ascii="Angsana New" w:hAnsi="Angsana New"/>
          <w:sz w:val="30"/>
          <w:szCs w:val="30"/>
          <w:lang w:val="en-US"/>
        </w:rPr>
        <w:t xml:space="preserve">0.98 </w:t>
      </w:r>
      <w:r w:rsidR="006078E6">
        <w:rPr>
          <w:rFonts w:ascii="Angsana New" w:hAnsi="Angsana New"/>
          <w:sz w:val="30"/>
          <w:szCs w:val="30"/>
          <w:cs/>
          <w:lang w:val="en-US"/>
        </w:rPr>
        <w:t>ล้านบาท</w:t>
      </w:r>
    </w:p>
    <w:p w:rsidR="00726A63" w:rsidRPr="00EE7B08" w:rsidRDefault="00726A63" w:rsidP="00B37FE3">
      <w:pPr>
        <w:spacing w:after="200" w:line="276" w:lineRule="auto"/>
        <w:jc w:val="thaiDistribute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 w:rsidRPr="00B37FE3">
        <w:rPr>
          <w:rFonts w:ascii="Angsana New" w:hAnsi="Angsana New"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อสังหาริมทรัพย์เพื่อการลงทุน</w:t>
      </w:r>
    </w:p>
    <w:p w:rsidR="0014043D" w:rsidRPr="00EE7B08" w:rsidRDefault="0014043D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A155AE" w:rsidRPr="00EE7B08" w:rsidRDefault="00A155AE" w:rsidP="00A155AE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การซื้อ จำหน่าย และโอนอสังหาริมทรัพย์เพื่อการล</w:t>
      </w:r>
      <w:r w:rsidR="00CC6B74">
        <w:rPr>
          <w:rFonts w:ascii="Angsana New" w:hAnsi="Angsana New" w:hint="cs"/>
          <w:sz w:val="30"/>
          <w:szCs w:val="30"/>
          <w:cs/>
          <w:lang w:val="en-US"/>
        </w:rPr>
        <w:t>งทุนระหว่างงวดหก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เดือนสิ้นสุดวันที่ </w:t>
      </w:r>
      <w:r w:rsidR="00CC6B74">
        <w:rPr>
          <w:rFonts w:ascii="Angsana New" w:hAnsi="Angsana New"/>
          <w:sz w:val="30"/>
          <w:szCs w:val="30"/>
          <w:lang w:val="en-US"/>
        </w:rPr>
        <w:t xml:space="preserve">30 </w:t>
      </w:r>
      <w:r w:rsidR="00CC6B74"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มีดังนี้</w:t>
      </w:r>
    </w:p>
    <w:p w:rsidR="00A155AE" w:rsidRPr="00EE7B08" w:rsidRDefault="00A155AE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9456" w:type="dxa"/>
        <w:tblInd w:w="18" w:type="dxa"/>
        <w:tblLook w:val="01E0" w:firstRow="1" w:lastRow="1" w:firstColumn="1" w:lastColumn="1" w:noHBand="0" w:noVBand="0"/>
      </w:tblPr>
      <w:tblGrid>
        <w:gridCol w:w="4059"/>
        <w:gridCol w:w="1080"/>
        <w:gridCol w:w="270"/>
        <w:gridCol w:w="1165"/>
        <w:gridCol w:w="270"/>
        <w:gridCol w:w="1175"/>
        <w:gridCol w:w="270"/>
        <w:gridCol w:w="1167"/>
      </w:tblGrid>
      <w:tr w:rsidR="00A155AE" w:rsidRPr="00EE7B08" w:rsidTr="00213BAC">
        <w:tc>
          <w:tcPr>
            <w:tcW w:w="4059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12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55AE" w:rsidRPr="00EE7B08" w:rsidTr="00213BAC">
        <w:tc>
          <w:tcPr>
            <w:tcW w:w="4059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CC6B7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CC6B7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A155AE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A155AE" w:rsidRPr="00EE7B08" w:rsidTr="00213BAC">
        <w:tc>
          <w:tcPr>
            <w:tcW w:w="4059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97" w:type="dxa"/>
            <w:gridSpan w:val="7"/>
          </w:tcPr>
          <w:p w:rsidR="00A155AE" w:rsidRPr="00EE7B08" w:rsidRDefault="00A155AE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FE76C5" w:rsidRPr="00EE7B08" w:rsidTr="00213BAC">
        <w:tc>
          <w:tcPr>
            <w:tcW w:w="4059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</w:tcPr>
          <w:p w:rsidR="00FE76C5" w:rsidRPr="00EE7B08" w:rsidRDefault="00810314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201,457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220,578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E33F44" w:rsidP="00E33F44">
            <w:pPr>
              <w:tabs>
                <w:tab w:val="decimal" w:pos="824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142,515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FE76C5" w:rsidRPr="00EE7B08" w:rsidRDefault="00FE76C5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159,696</w:t>
            </w:r>
          </w:p>
        </w:tc>
      </w:tr>
      <w:tr w:rsidR="00FE76C5" w:rsidRPr="00EE7B08" w:rsidTr="00213BAC">
        <w:tc>
          <w:tcPr>
            <w:tcW w:w="4059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E76C5" w:rsidRPr="00EE7B08" w:rsidRDefault="00810314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(980)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FE76C5" w:rsidRPr="00EE7B08" w:rsidRDefault="0014628C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(981</w:t>
            </w:r>
            <w:r w:rsidR="00FE76C5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FE76C5" w:rsidRPr="00EE7B08" w:rsidRDefault="00E33F44" w:rsidP="0081031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810314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FE76C5" w:rsidRPr="00EE7B08" w:rsidRDefault="0014628C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</w:t>
            </w:r>
            <w:r w:rsidR="00FE76C5" w:rsidRPr="00EE7B08">
              <w:rPr>
                <w:rFonts w:ascii="Angsana New" w:hAnsi="Angsana New"/>
                <w:sz w:val="30"/>
                <w:szCs w:val="30"/>
                <w:lang w:val="en-US"/>
              </w:rPr>
              <w:t>0)</w:t>
            </w:r>
          </w:p>
        </w:tc>
      </w:tr>
      <w:tr w:rsidR="00FE76C5" w:rsidRPr="00EE7B08" w:rsidTr="00213BAC">
        <w:tc>
          <w:tcPr>
            <w:tcW w:w="4059" w:type="dxa"/>
          </w:tcPr>
          <w:p w:rsidR="00FE76C5" w:rsidRPr="00EE7B08" w:rsidRDefault="00FE76C5" w:rsidP="00A155A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="00CC6B7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CC6B7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810314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200,477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14628C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219,597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810314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142,495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14628C" w:rsidP="003B1A73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159,676</w:t>
            </w:r>
          </w:p>
        </w:tc>
      </w:tr>
    </w:tbl>
    <w:p w:rsidR="00A155AE" w:rsidRPr="00EE7B08" w:rsidRDefault="00A155AE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การค้ำประกัน</w:t>
      </w: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="00CC6B74">
        <w:rPr>
          <w:rFonts w:ascii="Angsana New" w:hAnsi="Angsana New"/>
          <w:sz w:val="30"/>
          <w:szCs w:val="30"/>
        </w:rPr>
        <w:t xml:space="preserve">30 </w:t>
      </w:r>
      <w:r w:rsidR="00CC6B74">
        <w:rPr>
          <w:rFonts w:ascii="Angsana New" w:hAnsi="Angsana New" w:hint="cs"/>
          <w:sz w:val="30"/>
          <w:szCs w:val="30"/>
          <w:cs/>
        </w:rPr>
        <w:t>มิถุนายน</w:t>
      </w:r>
      <w:r w:rsidRPr="00EE7B08">
        <w:rPr>
          <w:rFonts w:ascii="Angsana New" w:hAnsi="Angsana New"/>
          <w:sz w:val="30"/>
          <w:szCs w:val="30"/>
          <w:cs/>
        </w:rPr>
        <w:t xml:space="preserve"> </w:t>
      </w:r>
      <w:r w:rsidR="00FE76C5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อสังหาริมทรัพย์เพื่อการลงทุนที่เป็นโฉนดที่ดิน รวม </w:t>
      </w:r>
      <w:r w:rsidR="009B500C">
        <w:rPr>
          <w:rFonts w:ascii="Angsana New" w:hAnsi="Angsana New"/>
          <w:sz w:val="30"/>
          <w:szCs w:val="30"/>
          <w:lang w:val="en-US"/>
        </w:rPr>
        <w:t>4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โฉนด ราคาทุน </w:t>
      </w:r>
      <w:r w:rsidR="009B500C">
        <w:rPr>
          <w:rFonts w:ascii="Angsana New" w:hAnsi="Angsana New"/>
          <w:sz w:val="30"/>
          <w:szCs w:val="30"/>
        </w:rPr>
        <w:t>133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ของบริษัท และอาคารชุด มูลค่าตามบัญชี </w:t>
      </w:r>
      <w:r w:rsidR="00570AA4">
        <w:rPr>
          <w:rFonts w:ascii="Angsana New" w:hAnsi="Angsana New"/>
          <w:sz w:val="30"/>
          <w:szCs w:val="30"/>
          <w:lang w:val="en-US"/>
        </w:rPr>
        <w:t>22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ของบริษัทย่อย (บริษัท ไออีซี กรีน เอนเนอร์ยี่ จำกัด) ได้จดทะเบียนจำนองเป็นหลักประกันการกู้ยืมเงิน</w:t>
      </w:r>
      <w:r w:rsidR="00CE5A02" w:rsidRPr="00EE7B08">
        <w:rPr>
          <w:rFonts w:ascii="Angsana New" w:hAnsi="Angsana New" w:hint="cs"/>
          <w:sz w:val="30"/>
          <w:szCs w:val="30"/>
          <w:cs/>
          <w:lang w:val="en-US"/>
        </w:rPr>
        <w:t>จากบุคคลที่เกี่ยวข้องกัน 1 ท่าน</w:t>
      </w:r>
    </w:p>
    <w:p w:rsidR="008A3550" w:rsidRPr="00EE7B08" w:rsidRDefault="008A3550" w:rsidP="00A5193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155AE" w:rsidRPr="00EE7B08" w:rsidRDefault="00A155AE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ที่ดิน อาคาร และอุปกรณ์</w:t>
      </w:r>
    </w:p>
    <w:p w:rsidR="00A155AE" w:rsidRPr="00EE7B08" w:rsidRDefault="00A155AE" w:rsidP="00A155A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:rsidR="00A155AE" w:rsidRPr="00EE7B08" w:rsidRDefault="00A155AE" w:rsidP="00A155AE">
      <w:pPr>
        <w:tabs>
          <w:tab w:val="left" w:pos="540"/>
          <w:tab w:val="left" w:pos="1080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การซื้อ จำหน่าย และโอนที่ดิน อาคาร และอุปกรณ์ระหว่างงวด</w:t>
      </w:r>
      <w:r w:rsidR="00CC6B74">
        <w:rPr>
          <w:rFonts w:ascii="Angsana New" w:hAnsi="Angsana New" w:hint="cs"/>
          <w:sz w:val="30"/>
          <w:szCs w:val="30"/>
          <w:cs/>
        </w:rPr>
        <w:t>หก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CC6B74">
        <w:rPr>
          <w:rFonts w:ascii="Angsana New" w:hAnsi="Angsana New"/>
          <w:sz w:val="30"/>
          <w:szCs w:val="30"/>
        </w:rPr>
        <w:t xml:space="preserve">30 </w:t>
      </w:r>
      <w:r w:rsidR="00CC6B74">
        <w:rPr>
          <w:rFonts w:ascii="Angsana New" w:hAnsi="Angsana New" w:hint="cs"/>
          <w:sz w:val="30"/>
          <w:szCs w:val="30"/>
          <w:cs/>
        </w:rPr>
        <w:t>มิถุนายน</w:t>
      </w:r>
      <w:r w:rsidR="00962190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A155AE" w:rsidRPr="00EE7B08" w:rsidRDefault="00A155AE" w:rsidP="00A155A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155AE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A155AE" w:rsidRPr="00EE7B08" w:rsidRDefault="00A155AE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810314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755,465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905,161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810314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8,369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23,004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983DDA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11,078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570AA4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16,788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810314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570AA4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215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การจำหน่ายและการโอนออก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FE76C5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FE76C5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E76C5" w:rsidRPr="00EE7B08" w:rsidTr="001F2D49">
        <w:tc>
          <w:tcPr>
            <w:tcW w:w="3960" w:type="dxa"/>
          </w:tcPr>
          <w:p w:rsidR="00FE76C5" w:rsidRPr="00EE7B08" w:rsidRDefault="00FE76C5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ab/>
              <w:t>-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7A4140" w:rsidP="007A4140">
            <w:pPr>
              <w:tabs>
                <w:tab w:val="decimal" w:pos="558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570AA4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(7,866</w:t>
            </w:r>
            <w:r w:rsidR="00FE76C5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810314" w:rsidP="00810314">
            <w:pPr>
              <w:tabs>
                <w:tab w:val="decimal" w:pos="608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(608)</w:t>
            </w:r>
          </w:p>
        </w:tc>
      </w:tr>
      <w:tr w:rsidR="00FE76C5" w:rsidRPr="00EE7B08" w:rsidTr="00D16FB2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7A4140" w:rsidP="00983DDA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(50,914)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570AA4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(53,142</w:t>
            </w:r>
            <w:r w:rsidR="00FE76C5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810314" w:rsidP="00213BAC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(2,170)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570AA4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570AA4">
              <w:rPr>
                <w:rFonts w:ascii="Angsana New" w:hAnsi="Angsana New"/>
                <w:sz w:val="30"/>
                <w:szCs w:val="30"/>
                <w:lang w:val="en-US"/>
              </w:rPr>
              <w:t>4,297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C37248" w:rsidRPr="00EE7B08" w:rsidTr="00D16FB2">
        <w:tc>
          <w:tcPr>
            <w:tcW w:w="3960" w:type="dxa"/>
          </w:tcPr>
          <w:p w:rsidR="00C37248" w:rsidRPr="00EE7B08" w:rsidRDefault="00C37248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C37248" w:rsidRPr="00EE7B08" w:rsidRDefault="00C37248" w:rsidP="00B65B77">
            <w:pPr>
              <w:tabs>
                <w:tab w:val="decimal" w:pos="558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C37248" w:rsidRPr="00EE7B08" w:rsidRDefault="00C37248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C37248" w:rsidRPr="00EE7B08" w:rsidRDefault="00C37248" w:rsidP="00570AA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C37248" w:rsidRPr="00EE7B08" w:rsidRDefault="00C37248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C37248" w:rsidRPr="00EE7B08" w:rsidRDefault="00C37248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C37248" w:rsidRPr="00EE7B08" w:rsidRDefault="00C37248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C37248" w:rsidRPr="00EE7B08" w:rsidRDefault="00C37248" w:rsidP="003B1A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E76C5" w:rsidRPr="00EE7B08" w:rsidTr="00D16FB2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C37248" w:rsidP="007A4140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10,061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570AA4" w:rsidP="00570AA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8,126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810314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CC6B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="00CC6B7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CC6B7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76C5" w:rsidRPr="00EE7B08" w:rsidRDefault="00C37248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725,690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570AA4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869,067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810314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6,202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570AA4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18,314</w:t>
            </w:r>
          </w:p>
        </w:tc>
      </w:tr>
    </w:tbl>
    <w:p w:rsidR="002F1D55" w:rsidRDefault="002F1D55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</w:pPr>
      <w:r>
        <w:rPr>
          <w:rFonts w:ascii="Angsana New" w:hAnsi="Angsana New"/>
          <w:sz w:val="20"/>
          <w:szCs w:val="20"/>
          <w:lang w:val="en-US"/>
        </w:rPr>
        <w:br w:type="page"/>
      </w:r>
    </w:p>
    <w:p w:rsidR="009B500C" w:rsidRPr="009B500C" w:rsidRDefault="009B500C" w:rsidP="009B500C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9B500C">
        <w:rPr>
          <w:rFonts w:ascii="Angsana New" w:hAnsi="Angsana New" w:hint="cs"/>
          <w:i/>
          <w:iCs/>
          <w:sz w:val="30"/>
          <w:szCs w:val="30"/>
          <w:cs/>
        </w:rPr>
        <w:lastRenderedPageBreak/>
        <w:t>สินทรัพย์ที่ติดตั้งบนที่ดินเช่า</w:t>
      </w:r>
    </w:p>
    <w:p w:rsidR="009B500C" w:rsidRPr="00A45F83" w:rsidRDefault="009B500C" w:rsidP="009B500C">
      <w:pPr>
        <w:tabs>
          <w:tab w:val="left" w:pos="54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9B500C" w:rsidRPr="00A45F83" w:rsidRDefault="009B500C" w:rsidP="009B500C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A45F8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CC6B74">
        <w:rPr>
          <w:rFonts w:ascii="Angsana New" w:hAnsi="Angsana New"/>
          <w:sz w:val="30"/>
          <w:szCs w:val="30"/>
          <w:lang w:val="en-US"/>
        </w:rPr>
        <w:t xml:space="preserve">30 </w:t>
      </w:r>
      <w:r w:rsidR="00CC6B74"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 w:rsidR="00BA7074">
        <w:rPr>
          <w:rFonts w:ascii="Angsana New" w:hAnsi="Angsana New" w:hint="cs"/>
          <w:sz w:val="30"/>
          <w:szCs w:val="30"/>
          <w:cs/>
        </w:rPr>
        <w:t xml:space="preserve"> </w:t>
      </w:r>
      <w:r w:rsidR="00BA7074">
        <w:rPr>
          <w:rFonts w:ascii="Angsana New" w:hAnsi="Angsana New"/>
          <w:sz w:val="30"/>
          <w:szCs w:val="30"/>
          <w:lang w:val="en-US"/>
        </w:rPr>
        <w:t>2562</w:t>
      </w:r>
      <w:r w:rsidRPr="00A45F83">
        <w:rPr>
          <w:rFonts w:ascii="Angsana New" w:hAnsi="Angsana New" w:hint="cs"/>
          <w:sz w:val="30"/>
          <w:szCs w:val="30"/>
          <w:cs/>
        </w:rPr>
        <w:t xml:space="preserve"> อาคารและอุปกรณ์ของบริษัทย่อยสองแห่ง (บริษัท จีเดค จำกัด และบริษัท ไออีซี กรีน เอนเนอร์ยี่ จำกัด) มูลค่า</w:t>
      </w:r>
      <w:r w:rsidRPr="009B500C">
        <w:rPr>
          <w:rFonts w:ascii="Angsana New" w:hAnsi="Angsana New" w:hint="cs"/>
          <w:sz w:val="30"/>
          <w:szCs w:val="30"/>
          <w:cs/>
        </w:rPr>
        <w:t>ตาม</w:t>
      </w:r>
      <w:r w:rsidRPr="00A45F83">
        <w:rPr>
          <w:rFonts w:ascii="Angsana New" w:hAnsi="Angsana New" w:hint="cs"/>
          <w:sz w:val="30"/>
          <w:szCs w:val="30"/>
          <w:cs/>
        </w:rPr>
        <w:t xml:space="preserve">บัญชี จำนวน </w:t>
      </w:r>
      <w:r w:rsidR="00076AAD">
        <w:rPr>
          <w:rFonts w:ascii="Angsana New" w:hAnsi="Angsana New" w:hint="cs"/>
          <w:sz w:val="30"/>
          <w:szCs w:val="30"/>
          <w:cs/>
        </w:rPr>
        <w:t>2</w:t>
      </w:r>
      <w:r w:rsidR="00793A16">
        <w:rPr>
          <w:rFonts w:ascii="Angsana New" w:hAnsi="Angsana New"/>
          <w:sz w:val="30"/>
          <w:szCs w:val="30"/>
        </w:rPr>
        <w:t>46</w:t>
      </w:r>
      <w:r w:rsidRPr="00A45F83">
        <w:rPr>
          <w:rFonts w:ascii="Angsana New" w:hAnsi="Angsana New" w:hint="cs"/>
          <w:sz w:val="30"/>
          <w:szCs w:val="30"/>
          <w:cs/>
        </w:rPr>
        <w:t xml:space="preserve"> ล้านบาท ได้ก่อสร้างและติดตั้งบนที่ดินเช่าของบริษัทย่อย </w:t>
      </w:r>
      <w:r w:rsidRPr="009B500C">
        <w:rPr>
          <w:rFonts w:ascii="Angsana New" w:hAnsi="Angsana New" w:hint="cs"/>
          <w:sz w:val="30"/>
          <w:szCs w:val="30"/>
          <w:cs/>
        </w:rPr>
        <w:t>ภายใต้สัญญาเช่าที่ดิน 2 ฉบับ ระยะเวลา 20 ปี และ 25 ปี และกรรมสิทธิ์ในสิ่งก่อสร้าง อาคารและเครื่องจักรของบริษัทย่อยดังกล่าว ตกเป็นกรรมสิทธิ์ของผู้ให้เช่าที่ดินทั้งจำนวน เมื่อสิ้นสุดสัญญาเช่า</w:t>
      </w:r>
    </w:p>
    <w:p w:rsidR="009B500C" w:rsidRPr="00A45F83" w:rsidRDefault="009B500C" w:rsidP="009B500C">
      <w:pPr>
        <w:tabs>
          <w:tab w:val="left" w:pos="54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t>การค้ำประกัน</w:t>
      </w: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CC6B74" w:rsidP="0014043D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A45F8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  <w:lang w:val="en-US"/>
        </w:rPr>
        <w:t xml:space="preserve">30 </w:t>
      </w:r>
      <w:r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>2562</w:t>
      </w:r>
      <w:r w:rsidRPr="00A45F83">
        <w:rPr>
          <w:rFonts w:ascii="Angsana New" w:hAnsi="Angsana New" w:hint="cs"/>
          <w:sz w:val="30"/>
          <w:szCs w:val="30"/>
          <w:cs/>
        </w:rPr>
        <w:t xml:space="preserve"> </w:t>
      </w:r>
      <w:r w:rsidR="000310BF" w:rsidRPr="00EE7B08">
        <w:rPr>
          <w:rFonts w:ascii="Angsana New" w:hAnsi="Angsana New" w:hint="cs"/>
          <w:sz w:val="30"/>
          <w:szCs w:val="30"/>
          <w:cs/>
        </w:rPr>
        <w:t>มูลค่าสุทธิทาง</w:t>
      </w:r>
      <w:r w:rsidR="0014043D" w:rsidRPr="00EE7B08">
        <w:rPr>
          <w:rFonts w:ascii="Angsana New" w:hAnsi="Angsana New" w:hint="cs"/>
          <w:sz w:val="30"/>
          <w:szCs w:val="30"/>
          <w:cs/>
        </w:rPr>
        <w:t>บัญชีของที่ดินพร้อมสิ่งปลูกสร้างที่มีอยู่ในปัจจุบันหรือจะมีขึ้นต่อไป</w:t>
      </w:r>
      <w:r w:rsidR="00572D55">
        <w:rPr>
          <w:rFonts w:ascii="Angsana New" w:hAnsi="Angsana New"/>
          <w:sz w:val="30"/>
          <w:szCs w:val="30"/>
          <w:cs/>
        </w:rPr>
        <w:br/>
      </w:r>
      <w:r w:rsidR="0014043D" w:rsidRPr="00EE7B08">
        <w:rPr>
          <w:rFonts w:ascii="Angsana New" w:hAnsi="Angsana New" w:hint="cs"/>
          <w:sz w:val="30"/>
          <w:szCs w:val="30"/>
          <w:cs/>
        </w:rPr>
        <w:t>ในอนาคตของบริษัทย่อยสองแห่ง ได้จดทะเบียนจำนองไว้เป็นหลักประกัน ตลอดจนโอนสิทธิเรียกร้องตามสัญญาฯ ให้แก่ธนาคารเพื่อใช้เป็นหลักประกันตามสัญญาเงินกู้ยืม สรุปได้ดังนี้</w:t>
      </w: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tbl>
      <w:tblPr>
        <w:tblW w:w="8925" w:type="dxa"/>
        <w:tblInd w:w="539" w:type="dxa"/>
        <w:tblLook w:val="04A0" w:firstRow="1" w:lastRow="0" w:firstColumn="1" w:lastColumn="0" w:noHBand="0" w:noVBand="1"/>
      </w:tblPr>
      <w:tblGrid>
        <w:gridCol w:w="5689"/>
        <w:gridCol w:w="1110"/>
        <w:gridCol w:w="346"/>
        <w:gridCol w:w="1780"/>
      </w:tblGrid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EE7B08" w:rsidRDefault="00AF2D7F" w:rsidP="00240DDE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EE7B08" w:rsidRDefault="00AF2D7F" w:rsidP="00240DDE">
            <w:pPr>
              <w:spacing w:line="36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4A31" w:rsidRPr="00EE7B08" w:rsidRDefault="007A4140" w:rsidP="00D66039">
            <w:pPr>
              <w:spacing w:line="360" w:lineRule="exact"/>
              <w:ind w:right="31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43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D66039" w:rsidRDefault="007A4140" w:rsidP="00D66039">
            <w:pPr>
              <w:spacing w:line="360" w:lineRule="exact"/>
              <w:ind w:right="31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66039">
              <w:rPr>
                <w:rFonts w:ascii="Angsana New" w:hAnsi="Angsana New" w:hint="cs"/>
                <w:sz w:val="30"/>
                <w:szCs w:val="30"/>
                <w:cs/>
              </w:rPr>
              <w:t>11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D66039" w:rsidRDefault="007A4140" w:rsidP="00D66039">
            <w:pPr>
              <w:tabs>
                <w:tab w:val="decimal" w:pos="96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66039">
              <w:rPr>
                <w:rFonts w:ascii="Angsana New" w:hAnsi="Angsana New" w:hint="cs"/>
                <w:sz w:val="30"/>
                <w:szCs w:val="30"/>
                <w:cs/>
              </w:rPr>
              <w:t>240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โรงผลิตกระแสไฟฟ้าจากเชื้อเพลิงชีวมวลพร้อมอุปกรณ์ที่ใช้ผลิต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</w:tcPr>
          <w:p w:rsidR="00AF2D7F" w:rsidRPr="00D66039" w:rsidRDefault="007A4140" w:rsidP="00D66039">
            <w:pPr>
              <w:tabs>
                <w:tab w:val="decimal" w:pos="96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66039">
              <w:rPr>
                <w:rFonts w:ascii="Angsana New" w:hAnsi="Angsana New" w:hint="cs"/>
                <w:sz w:val="30"/>
                <w:szCs w:val="30"/>
                <w:cs/>
              </w:rPr>
              <w:t>209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F2D7F" w:rsidRPr="00EE7B08" w:rsidRDefault="007A4140" w:rsidP="00D66039">
            <w:pPr>
              <w:tabs>
                <w:tab w:val="decimal" w:pos="96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503</w:t>
            </w:r>
          </w:p>
        </w:tc>
      </w:tr>
    </w:tbl>
    <w:p w:rsidR="00AF2D7F" w:rsidRPr="00EE7B08" w:rsidRDefault="00AF2D7F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14043D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สินทรัพย์ที่ไม่ได้ใช้ดำเนินงาน</w:t>
      </w:r>
    </w:p>
    <w:p w:rsidR="00546B73" w:rsidRPr="00546B73" w:rsidRDefault="00546B73" w:rsidP="00546B73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  <w:cs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62190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62190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962190" w:rsidRPr="00EE7B08" w:rsidRDefault="00962190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7A4140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7A414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151,949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151,949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F10A98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ตัดจำหน่าย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FE76C5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FE76C5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493AB1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ab/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7A4140" w:rsidP="007A4140">
            <w:pPr>
              <w:tabs>
                <w:tab w:val="decimal" w:pos="-8089"/>
              </w:tabs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76C5" w:rsidRPr="00EE7B08" w:rsidRDefault="00FE76C5" w:rsidP="00493AB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7A4140" w:rsidP="007A4140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493AB1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7A4140" w:rsidP="007A4140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76C5" w:rsidRPr="00EE7B08" w:rsidRDefault="00FE76C5" w:rsidP="00493AB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12,461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7A4140" w:rsidP="007A4140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12,461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CC6B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="00CC6B7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CC6B7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76C5" w:rsidRPr="00EE7B08" w:rsidRDefault="007A4140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FE76C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7A414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151,949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151,949</w:t>
            </w:r>
          </w:p>
        </w:tc>
      </w:tr>
    </w:tbl>
    <w:p w:rsidR="008F0827" w:rsidRDefault="008F0827" w:rsidP="008F0827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</w:p>
    <w:p w:rsidR="008F0827" w:rsidRDefault="008F0827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สิทธิการเช่า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62190" w:rsidRPr="00EE7B08" w:rsidRDefault="00962190" w:rsidP="00962190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EE7B08">
        <w:rPr>
          <w:rFonts w:ascii="Angsana New" w:hAnsi="Angsana New" w:hint="cs"/>
          <w:color w:val="000000"/>
          <w:sz w:val="30"/>
          <w:szCs w:val="30"/>
          <w:cs/>
        </w:rPr>
        <w:t>การซื้อ จำหน่าย</w:t>
      </w:r>
      <w:r w:rsidR="001618F4">
        <w:rPr>
          <w:rFonts w:ascii="Angsana New" w:hAnsi="Angsana New" w:hint="cs"/>
          <w:color w:val="000000"/>
          <w:sz w:val="30"/>
          <w:szCs w:val="30"/>
          <w:cs/>
        </w:rPr>
        <w:t xml:space="preserve"> และโอนสิทธิการเช่าระหว่างงวดหกเดือน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สิ้นสุดวันที่ </w:t>
      </w:r>
      <w:r w:rsidR="001618F4">
        <w:rPr>
          <w:rFonts w:ascii="Angsana New" w:hAnsi="Angsana New"/>
          <w:color w:val="000000"/>
          <w:sz w:val="30"/>
          <w:szCs w:val="30"/>
          <w:lang w:val="en-US"/>
        </w:rPr>
        <w:t xml:space="preserve">30 </w:t>
      </w:r>
      <w:r w:rsidR="001618F4">
        <w:rPr>
          <w:rFonts w:ascii="Angsana New" w:hAnsi="Angsana New" w:hint="cs"/>
          <w:color w:val="000000"/>
          <w:sz w:val="30"/>
          <w:szCs w:val="30"/>
          <w:cs/>
          <w:lang w:val="en-US"/>
        </w:rPr>
        <w:t>มิถุนายน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 มีดังนี้</w:t>
      </w:r>
    </w:p>
    <w:p w:rsidR="00962190" w:rsidRPr="00EE7B08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62190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FE76C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62190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962190" w:rsidRPr="00EE7B08" w:rsidRDefault="00962190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7A4140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7,251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7A414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7,251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FE76C5" w:rsidRPr="00EE7B08" w:rsidRDefault="007A4140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(446)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E76C5" w:rsidRPr="00EE7B08" w:rsidRDefault="00FE76C5" w:rsidP="002F1D55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2F1D55">
              <w:rPr>
                <w:rFonts w:ascii="Angsana New" w:hAnsi="Angsana New"/>
                <w:sz w:val="30"/>
                <w:szCs w:val="30"/>
                <w:lang w:val="en-US"/>
              </w:rPr>
              <w:t>446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E76C5" w:rsidRPr="00EE7B08" w:rsidRDefault="007A414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(446)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E76C5" w:rsidRPr="00EE7B08" w:rsidRDefault="00FE76C5" w:rsidP="002F1D55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2F1D55">
              <w:rPr>
                <w:rFonts w:ascii="Angsana New" w:hAnsi="Angsana New"/>
                <w:sz w:val="30"/>
                <w:szCs w:val="30"/>
                <w:lang w:val="en-US"/>
              </w:rPr>
              <w:t>446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FE76C5" w:rsidRPr="00EE7B08" w:rsidTr="00213BAC">
        <w:tc>
          <w:tcPr>
            <w:tcW w:w="3960" w:type="dxa"/>
          </w:tcPr>
          <w:p w:rsidR="00FE76C5" w:rsidRPr="00EE7B08" w:rsidRDefault="00FE76C5" w:rsidP="001618F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="001618F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1618F4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E76C5" w:rsidRPr="00EE7B08" w:rsidRDefault="007A4140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6,805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2F1D5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7,695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7A4140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6,805</w:t>
            </w:r>
          </w:p>
        </w:tc>
        <w:tc>
          <w:tcPr>
            <w:tcW w:w="270" w:type="dxa"/>
          </w:tcPr>
          <w:p w:rsidR="00FE76C5" w:rsidRPr="00EE7B08" w:rsidRDefault="00FE76C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FE76C5" w:rsidRPr="00EE7B08" w:rsidRDefault="002F1D5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7,695</w:t>
            </w:r>
          </w:p>
        </w:tc>
      </w:tr>
    </w:tbl>
    <w:p w:rsidR="00962190" w:rsidRPr="00EE7B08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641489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ค่าความนิยม</w:t>
      </w:r>
    </w:p>
    <w:p w:rsidR="00641489" w:rsidRPr="00641489" w:rsidRDefault="00641489" w:rsidP="00641489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067" w:type="dxa"/>
        <w:tblInd w:w="539" w:type="dxa"/>
        <w:tblLook w:val="04A0" w:firstRow="1" w:lastRow="0" w:firstColumn="1" w:lastColumn="0" w:noHBand="0" w:noVBand="1"/>
      </w:tblPr>
      <w:tblGrid>
        <w:gridCol w:w="5381"/>
        <w:gridCol w:w="1701"/>
        <w:gridCol w:w="346"/>
        <w:gridCol w:w="1639"/>
      </w:tblGrid>
      <w:tr w:rsidR="0014043D" w:rsidRPr="00EE7B08" w:rsidTr="00703825">
        <w:trPr>
          <w:tblHeader/>
        </w:trPr>
        <w:tc>
          <w:tcPr>
            <w:tcW w:w="5381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686" w:type="dxa"/>
            <w:gridSpan w:val="3"/>
          </w:tcPr>
          <w:p w:rsidR="0014043D" w:rsidRPr="00EE7B08" w:rsidRDefault="0014043D" w:rsidP="00962190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962190" w:rsidRPr="00EE7B08" w:rsidTr="00703825">
        <w:trPr>
          <w:tblHeader/>
        </w:trPr>
        <w:tc>
          <w:tcPr>
            <w:tcW w:w="5381" w:type="dxa"/>
          </w:tcPr>
          <w:p w:rsidR="00962190" w:rsidRPr="00EE7B08" w:rsidRDefault="00962190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E76C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346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</w:tcPr>
          <w:p w:rsidR="00962190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962190" w:rsidRPr="00EE7B08" w:rsidTr="00703825">
        <w:trPr>
          <w:tblHeader/>
        </w:trPr>
        <w:tc>
          <w:tcPr>
            <w:tcW w:w="5381" w:type="dxa"/>
          </w:tcPr>
          <w:p w:rsidR="00962190" w:rsidRPr="00EE7B08" w:rsidRDefault="00962190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686" w:type="dxa"/>
            <w:gridSpan w:val="3"/>
          </w:tcPr>
          <w:p w:rsidR="00962190" w:rsidRPr="00EE7B08" w:rsidRDefault="00962190" w:rsidP="00703825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70382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62190" w:rsidRPr="00EE7B08" w:rsidTr="00703825">
        <w:tc>
          <w:tcPr>
            <w:tcW w:w="5381" w:type="dxa"/>
          </w:tcPr>
          <w:p w:rsidR="00962190" w:rsidRPr="00EE7B08" w:rsidRDefault="00962190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ราคาทุน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:</w:t>
            </w:r>
          </w:p>
        </w:tc>
        <w:tc>
          <w:tcPr>
            <w:tcW w:w="1701" w:type="dxa"/>
          </w:tcPr>
          <w:p w:rsidR="00962190" w:rsidRPr="00EE7B08" w:rsidRDefault="0096219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962190" w:rsidRPr="00EE7B08" w:rsidRDefault="00962190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</w:tcPr>
          <w:p w:rsidR="00962190" w:rsidRPr="00EE7B08" w:rsidRDefault="0096219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A4140" w:rsidRPr="00EE7B08" w:rsidTr="00703825">
        <w:tc>
          <w:tcPr>
            <w:tcW w:w="5381" w:type="dxa"/>
          </w:tcPr>
          <w:p w:rsidR="007A4140" w:rsidRPr="00EE7B08" w:rsidRDefault="007A4140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701" w:type="dxa"/>
          </w:tcPr>
          <w:p w:rsidR="007A4140" w:rsidRPr="00EE7B08" w:rsidRDefault="007A4140" w:rsidP="00AA427B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  <w:tc>
          <w:tcPr>
            <w:tcW w:w="346" w:type="dxa"/>
          </w:tcPr>
          <w:p w:rsidR="007A4140" w:rsidRPr="00EE7B08" w:rsidRDefault="007A4140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  <w:shd w:val="clear" w:color="auto" w:fill="auto"/>
          </w:tcPr>
          <w:p w:rsidR="007A4140" w:rsidRPr="00EE7B08" w:rsidRDefault="007A414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</w:tr>
      <w:tr w:rsidR="007A4140" w:rsidRPr="00EE7B08" w:rsidTr="00703825">
        <w:tc>
          <w:tcPr>
            <w:tcW w:w="5381" w:type="dxa"/>
          </w:tcPr>
          <w:p w:rsidR="007A4140" w:rsidRPr="00EE7B08" w:rsidRDefault="007A4140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ไม่เปลี่ยนแปลงระหว่างงวด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A4140" w:rsidRPr="00EE7B08" w:rsidRDefault="007A4140" w:rsidP="00AA427B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7A4140" w:rsidRPr="00EE7B08" w:rsidRDefault="007A4140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:rsidR="007A4140" w:rsidRPr="00EE7B08" w:rsidRDefault="007A4140" w:rsidP="00C942BE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A4140" w:rsidRPr="00EE7B08" w:rsidTr="00703825">
        <w:tc>
          <w:tcPr>
            <w:tcW w:w="5381" w:type="dxa"/>
          </w:tcPr>
          <w:p w:rsidR="007A4140" w:rsidRPr="001C0210" w:rsidRDefault="007A4140" w:rsidP="00077973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ณ วันที่ 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0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140" w:rsidRPr="00EE7B08" w:rsidRDefault="007A4140" w:rsidP="00AA427B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239,322</w:t>
            </w:r>
          </w:p>
        </w:tc>
        <w:tc>
          <w:tcPr>
            <w:tcW w:w="346" w:type="dxa"/>
          </w:tcPr>
          <w:p w:rsidR="007A4140" w:rsidRPr="00EE7B08" w:rsidRDefault="007A4140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  <w:tcBorders>
              <w:top w:val="single" w:sz="4" w:space="0" w:color="auto"/>
            </w:tcBorders>
            <w:shd w:val="clear" w:color="auto" w:fill="auto"/>
          </w:tcPr>
          <w:p w:rsidR="007A4140" w:rsidRPr="00EE7B08" w:rsidRDefault="007A414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239,322</w:t>
            </w:r>
          </w:p>
        </w:tc>
      </w:tr>
      <w:tr w:rsidR="007A4140" w:rsidRPr="00EE7B08" w:rsidTr="00703825">
        <w:tc>
          <w:tcPr>
            <w:tcW w:w="5381" w:type="dxa"/>
          </w:tcPr>
          <w:p w:rsidR="007A4140" w:rsidRPr="00EE7B08" w:rsidRDefault="007A4140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ค่าเผื่อการด้อยค่าของสินทรัพย์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A4140" w:rsidRPr="00EE7B08" w:rsidRDefault="007A4140" w:rsidP="00AA427B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  <w:tc>
          <w:tcPr>
            <w:tcW w:w="346" w:type="dxa"/>
          </w:tcPr>
          <w:p w:rsidR="007A4140" w:rsidRPr="00EE7B08" w:rsidRDefault="007A4140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:rsidR="007A4140" w:rsidRPr="00EE7B08" w:rsidRDefault="007A414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</w:tr>
      <w:tr w:rsidR="007A4140" w:rsidRPr="00EE7B08" w:rsidTr="00703825">
        <w:tc>
          <w:tcPr>
            <w:tcW w:w="5381" w:type="dxa"/>
          </w:tcPr>
          <w:p w:rsidR="007A4140" w:rsidRPr="00EE7B08" w:rsidRDefault="007A4140" w:rsidP="00641489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7A4140" w:rsidRPr="00EE7B08" w:rsidRDefault="007A4140" w:rsidP="00AA427B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7A4140" w:rsidRPr="00EE7B08" w:rsidRDefault="007A4140" w:rsidP="00E32EA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A4140" w:rsidRPr="00EE7B08" w:rsidRDefault="007A4140" w:rsidP="00C942BE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641489" w:rsidRPr="00641489" w:rsidRDefault="00641489" w:rsidP="00641489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สิทธิการใช้ระบบสายส่งกระแสไฟฟ้ารอตัดบัญชี</w:t>
      </w:r>
    </w:p>
    <w:p w:rsidR="0014043D" w:rsidRPr="00EE7B08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BD3496" w:rsidRDefault="00BD3496" w:rsidP="00BD3496">
      <w:pPr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EE7B08">
        <w:rPr>
          <w:rFonts w:ascii="Angsana New" w:hAnsi="Angsana New" w:hint="cs"/>
          <w:color w:val="000000"/>
          <w:sz w:val="30"/>
          <w:szCs w:val="30"/>
          <w:cs/>
        </w:rPr>
        <w:t>การซื้อ จำหน่าย และโอนสิทธิการใช้ระบบสายส่งก</w:t>
      </w:r>
      <w:r w:rsidR="00DE1F4A">
        <w:rPr>
          <w:rFonts w:ascii="Angsana New" w:hAnsi="Angsana New" w:hint="cs"/>
          <w:color w:val="000000"/>
          <w:sz w:val="30"/>
          <w:szCs w:val="30"/>
          <w:cs/>
        </w:rPr>
        <w:t>ระแสไฟฟ้ารอตัดบัญชีระหว่างงวดหก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เดือนสิ้นสุดวันที่ </w:t>
      </w:r>
      <w:r w:rsidRPr="00EE7B08">
        <w:rPr>
          <w:rFonts w:ascii="Angsana New" w:hAnsi="Angsana New"/>
          <w:color w:val="000000"/>
          <w:sz w:val="30"/>
          <w:szCs w:val="30"/>
          <w:cs/>
        </w:rPr>
        <w:br/>
      </w:r>
      <w:r w:rsidR="00DE1F4A">
        <w:rPr>
          <w:rFonts w:ascii="Angsana New" w:hAnsi="Angsana New"/>
          <w:color w:val="000000"/>
          <w:sz w:val="30"/>
          <w:szCs w:val="30"/>
        </w:rPr>
        <w:t xml:space="preserve">30 </w:t>
      </w:r>
      <w:r w:rsidR="00DE1F4A">
        <w:rPr>
          <w:rFonts w:ascii="Angsana New" w:hAnsi="Angsana New" w:hint="cs"/>
          <w:color w:val="000000"/>
          <w:sz w:val="30"/>
          <w:szCs w:val="30"/>
          <w:cs/>
        </w:rPr>
        <w:t>มิถุนายน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 มีดังนี้</w:t>
      </w:r>
    </w:p>
    <w:p w:rsidR="00940EBB" w:rsidRPr="00940EBB" w:rsidRDefault="00940EBB" w:rsidP="00940EBB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BD3496" w:rsidRPr="00EE7B08" w:rsidTr="00213BAC">
        <w:tc>
          <w:tcPr>
            <w:tcW w:w="3960" w:type="dxa"/>
          </w:tcPr>
          <w:p w:rsidR="00BD3496" w:rsidRPr="00EE7B08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BD3496" w:rsidRPr="00EE7B08" w:rsidRDefault="00BD3496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3496" w:rsidRPr="00EE7B08" w:rsidTr="00213BAC">
        <w:tc>
          <w:tcPr>
            <w:tcW w:w="3960" w:type="dxa"/>
          </w:tcPr>
          <w:p w:rsidR="00BD3496" w:rsidRPr="00EE7B08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E4E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BD3496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E4E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BD3496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BD3496" w:rsidRPr="00EE7B08" w:rsidTr="00213BAC">
        <w:tc>
          <w:tcPr>
            <w:tcW w:w="3960" w:type="dxa"/>
          </w:tcPr>
          <w:p w:rsidR="00BD3496" w:rsidRPr="00EE7B08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BD3496" w:rsidRPr="00EE7B08" w:rsidRDefault="00BD3496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8E4E79" w:rsidRPr="00EE7B08" w:rsidTr="00213BAC">
        <w:tc>
          <w:tcPr>
            <w:tcW w:w="3960" w:type="dxa"/>
          </w:tcPr>
          <w:p w:rsidR="008E4E79" w:rsidRPr="00EE7B08" w:rsidRDefault="008E4E79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8E4E79" w:rsidRPr="00EE7B08" w:rsidRDefault="00F14081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36,526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E4E79" w:rsidRPr="00EE7B08" w:rsidRDefault="008E4E79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39,173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E4E79" w:rsidRPr="00EE7B08" w:rsidRDefault="007A4140" w:rsidP="008E4E79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8E4E79" w:rsidRPr="00EE7B08" w:rsidRDefault="008E4E79" w:rsidP="00EC475F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E4E79" w:rsidRPr="00EE7B08" w:rsidTr="00213BAC">
        <w:tc>
          <w:tcPr>
            <w:tcW w:w="3960" w:type="dxa"/>
          </w:tcPr>
          <w:p w:rsidR="008E4E79" w:rsidRPr="00EE7B08" w:rsidRDefault="008E4E79" w:rsidP="00103610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8E4E79" w:rsidRPr="00EE7B08" w:rsidRDefault="00F14081" w:rsidP="006664E2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(888)</w:t>
            </w:r>
          </w:p>
        </w:tc>
        <w:tc>
          <w:tcPr>
            <w:tcW w:w="270" w:type="dxa"/>
          </w:tcPr>
          <w:p w:rsidR="008E4E79" w:rsidRPr="00EE7B08" w:rsidRDefault="008E4E79" w:rsidP="0010361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E4E79" w:rsidRPr="00EE7B08" w:rsidRDefault="008E4E79" w:rsidP="002F1D55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2F1D55">
              <w:rPr>
                <w:rFonts w:ascii="Angsana New" w:hAnsi="Angsana New"/>
                <w:sz w:val="30"/>
                <w:szCs w:val="30"/>
              </w:rPr>
              <w:t>889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E4E79" w:rsidRPr="00EE7B08" w:rsidRDefault="007A4140" w:rsidP="008E4E79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8E4E79" w:rsidRPr="00EE7B08" w:rsidRDefault="008E4E79" w:rsidP="00EC475F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E4E79" w:rsidRPr="00EE7B08" w:rsidTr="00213BAC">
        <w:tc>
          <w:tcPr>
            <w:tcW w:w="3960" w:type="dxa"/>
          </w:tcPr>
          <w:p w:rsidR="008E4E79" w:rsidRPr="00EE7B08" w:rsidRDefault="008E4E79" w:rsidP="00DE1F4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="00DE1F4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DE1F4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E4E79" w:rsidRPr="00EE7B08" w:rsidRDefault="00F14081" w:rsidP="002F1D55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35,638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8E4E79" w:rsidRPr="00EE7B08" w:rsidRDefault="002F1D5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38,284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8E4E79" w:rsidRPr="008E4E79" w:rsidRDefault="007A4140" w:rsidP="008E4E79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8E4E79" w:rsidRPr="00EE7B08" w:rsidRDefault="008E4E79" w:rsidP="00EC475F">
            <w:pPr>
              <w:spacing w:line="240" w:lineRule="atLeast"/>
              <w:ind w:left="-16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สินทรัพย์ไม่มีตัวตน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อื่น</w:t>
      </w:r>
    </w:p>
    <w:p w:rsidR="0014043D" w:rsidRPr="00EE7B08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5C7C31" w:rsidRDefault="005C7C31" w:rsidP="005C7C31">
      <w:pPr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EE7B08">
        <w:rPr>
          <w:rFonts w:ascii="Angsana New" w:hAnsi="Angsana New" w:hint="cs"/>
          <w:color w:val="000000"/>
          <w:sz w:val="30"/>
          <w:szCs w:val="30"/>
          <w:cs/>
        </w:rPr>
        <w:t>การซื้อ จำหน่าย และโอน</w:t>
      </w:r>
      <w:r w:rsidR="00007F02">
        <w:rPr>
          <w:rFonts w:ascii="Angsana New" w:hAnsi="Angsana New" w:hint="cs"/>
          <w:color w:val="000000"/>
          <w:sz w:val="30"/>
          <w:szCs w:val="30"/>
          <w:cs/>
        </w:rPr>
        <w:t>สินทรัพย์ไม่มีตัวตนระหว่างงวดหก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เดือนสิ้นสุดวันที่ </w:t>
      </w:r>
      <w:r w:rsidR="00007F02">
        <w:rPr>
          <w:rFonts w:ascii="Angsana New" w:hAnsi="Angsana New"/>
          <w:color w:val="000000"/>
          <w:sz w:val="30"/>
          <w:szCs w:val="30"/>
          <w:lang w:val="en-US"/>
        </w:rPr>
        <w:t xml:space="preserve">30 </w:t>
      </w:r>
      <w:r w:rsidR="00007F02">
        <w:rPr>
          <w:rFonts w:ascii="Angsana New" w:hAnsi="Angsana New" w:hint="cs"/>
          <w:color w:val="000000"/>
          <w:sz w:val="30"/>
          <w:szCs w:val="30"/>
          <w:cs/>
          <w:lang w:val="en-US"/>
        </w:rPr>
        <w:t>มิถุนายน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 มีดังนี้</w:t>
      </w:r>
    </w:p>
    <w:p w:rsidR="00940EBB" w:rsidRPr="00940EBB" w:rsidRDefault="00940EBB" w:rsidP="00940EBB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5C7C31" w:rsidRPr="00EE7B08" w:rsidTr="00213BAC">
        <w:tc>
          <w:tcPr>
            <w:tcW w:w="3960" w:type="dxa"/>
          </w:tcPr>
          <w:p w:rsidR="005C7C31" w:rsidRPr="00EE7B08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5C7C31" w:rsidRPr="00EE7B08" w:rsidRDefault="005C7C31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C7C31" w:rsidRPr="00EE7B08" w:rsidTr="00213BAC">
        <w:tc>
          <w:tcPr>
            <w:tcW w:w="3960" w:type="dxa"/>
          </w:tcPr>
          <w:p w:rsidR="005C7C31" w:rsidRPr="00EE7B08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E4E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5C7C31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8E4E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5C7C31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5C7C31" w:rsidRPr="00EE7B08" w:rsidTr="00213BAC">
        <w:tc>
          <w:tcPr>
            <w:tcW w:w="3960" w:type="dxa"/>
          </w:tcPr>
          <w:p w:rsidR="005C7C31" w:rsidRPr="00EE7B08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5C7C31" w:rsidRPr="00EE7B08" w:rsidRDefault="005C7C31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8E4E79" w:rsidRPr="00EE7B08" w:rsidTr="00213BAC">
        <w:tc>
          <w:tcPr>
            <w:tcW w:w="3960" w:type="dxa"/>
          </w:tcPr>
          <w:p w:rsidR="008E4E79" w:rsidRPr="00EE7B08" w:rsidRDefault="008E4E79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8E4E79" w:rsidRPr="00EE7B08" w:rsidRDefault="00F14081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970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E4E79" w:rsidRPr="00EE7B08" w:rsidRDefault="008E4E79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1,193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E4E79" w:rsidRPr="00EE7B08" w:rsidRDefault="00F14081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137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8E4E79" w:rsidRPr="00EE7B08" w:rsidRDefault="008E4E79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2,882</w:t>
            </w:r>
          </w:p>
        </w:tc>
      </w:tr>
      <w:tr w:rsidR="008E4E79" w:rsidRPr="00EE7B08" w:rsidTr="003A40AF">
        <w:tc>
          <w:tcPr>
            <w:tcW w:w="3960" w:type="dxa"/>
          </w:tcPr>
          <w:p w:rsidR="008E4E79" w:rsidRPr="00EE7B08" w:rsidRDefault="008E4E79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การซื้อและการโอนเข้า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080" w:type="dxa"/>
            <w:shd w:val="clear" w:color="auto" w:fill="auto"/>
          </w:tcPr>
          <w:p w:rsidR="008E4E79" w:rsidRPr="00EE7B08" w:rsidRDefault="00F14081" w:rsidP="006667EB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70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E4E79" w:rsidRPr="00EE7B08" w:rsidRDefault="008E4E79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E4E79" w:rsidRPr="00EE7B08" w:rsidRDefault="00F14081" w:rsidP="008E4E79">
            <w:pPr>
              <w:tabs>
                <w:tab w:val="decimal" w:pos="723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8E4E79" w:rsidRPr="00EE7B08" w:rsidRDefault="008E4E79" w:rsidP="008E4E79">
            <w:pPr>
              <w:tabs>
                <w:tab w:val="decimal" w:pos="723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E4E79" w:rsidRPr="00EE7B08" w:rsidTr="00366784">
        <w:tc>
          <w:tcPr>
            <w:tcW w:w="3960" w:type="dxa"/>
          </w:tcPr>
          <w:p w:rsidR="008E4E79" w:rsidRPr="00EE7B08" w:rsidRDefault="008E4E79" w:rsidP="00A662A2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8E4E79" w:rsidRPr="00EE7B08" w:rsidRDefault="00892A16" w:rsidP="007E1556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(3,094</w:t>
            </w:r>
            <w:r w:rsidR="00F1408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8E4E79" w:rsidRPr="00EE7B08" w:rsidRDefault="008E4E79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E4E79" w:rsidRPr="00EE7B08" w:rsidRDefault="008E4E79" w:rsidP="002F1D55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 w:rsidR="002F1D55">
              <w:rPr>
                <w:rFonts w:ascii="Angsana New" w:hAnsi="Angsana New"/>
                <w:sz w:val="30"/>
                <w:szCs w:val="30"/>
                <w:lang w:val="en-US"/>
              </w:rPr>
              <w:t>3,110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8E4E79" w:rsidRPr="00EE7B08" w:rsidRDefault="008E4E79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E4E79" w:rsidRPr="00EE7B08" w:rsidRDefault="00F14081" w:rsidP="00A662A2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(1,119)</w:t>
            </w:r>
          </w:p>
        </w:tc>
        <w:tc>
          <w:tcPr>
            <w:tcW w:w="270" w:type="dxa"/>
          </w:tcPr>
          <w:p w:rsidR="008E4E79" w:rsidRPr="00EE7B08" w:rsidRDefault="008E4E79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8E4E79" w:rsidRPr="00EE7B08" w:rsidRDefault="008E4E79" w:rsidP="002F1D55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2F1D55">
              <w:rPr>
                <w:rFonts w:ascii="Angsana New" w:hAnsi="Angsana New"/>
                <w:sz w:val="30"/>
                <w:szCs w:val="30"/>
                <w:lang w:val="en-US"/>
              </w:rPr>
              <w:t>1,127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8E4E79" w:rsidRPr="00EE7B08" w:rsidTr="00366784">
        <w:tc>
          <w:tcPr>
            <w:tcW w:w="3960" w:type="dxa"/>
          </w:tcPr>
          <w:p w:rsidR="008E4E79" w:rsidRPr="00EE7B08" w:rsidRDefault="008E4E79" w:rsidP="00CE5123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โอนกลับค่าเผื่อการด้อยค่า</w:t>
            </w:r>
          </w:p>
        </w:tc>
        <w:tc>
          <w:tcPr>
            <w:tcW w:w="1080" w:type="dxa"/>
            <w:shd w:val="clear" w:color="auto" w:fill="auto"/>
          </w:tcPr>
          <w:p w:rsidR="008E4E79" w:rsidRPr="00EE7B08" w:rsidRDefault="00F14081" w:rsidP="00A662A2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</w:t>
            </w:r>
            <w:r w:rsidR="00892A16">
              <w:rPr>
                <w:rFonts w:ascii="Angsana New" w:hAnsi="Angsana New"/>
                <w:sz w:val="30"/>
                <w:szCs w:val="30"/>
              </w:rPr>
              <w:t>587</w:t>
            </w:r>
          </w:p>
        </w:tc>
        <w:tc>
          <w:tcPr>
            <w:tcW w:w="270" w:type="dxa"/>
          </w:tcPr>
          <w:p w:rsidR="008E4E79" w:rsidRPr="00EE7B08" w:rsidRDefault="008E4E79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E4E79" w:rsidRPr="00EE7B08" w:rsidRDefault="002F1D5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6,200</w:t>
            </w:r>
          </w:p>
        </w:tc>
        <w:tc>
          <w:tcPr>
            <w:tcW w:w="270" w:type="dxa"/>
          </w:tcPr>
          <w:p w:rsidR="008E4E79" w:rsidRPr="00EE7B08" w:rsidRDefault="008E4E79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E4E79" w:rsidRPr="00EE7B08" w:rsidRDefault="00F14081" w:rsidP="00F14081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982</w:t>
            </w:r>
          </w:p>
        </w:tc>
        <w:tc>
          <w:tcPr>
            <w:tcW w:w="270" w:type="dxa"/>
          </w:tcPr>
          <w:p w:rsidR="008E4E79" w:rsidRPr="00EE7B08" w:rsidRDefault="008E4E79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8E4E79" w:rsidRPr="00EE7B08" w:rsidRDefault="008E4E79" w:rsidP="008E4E79">
            <w:pPr>
              <w:tabs>
                <w:tab w:val="decimal" w:pos="723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E4E79" w:rsidRPr="00EE7B08" w:rsidTr="00213BAC">
        <w:tc>
          <w:tcPr>
            <w:tcW w:w="3960" w:type="dxa"/>
          </w:tcPr>
          <w:p w:rsidR="008E4E79" w:rsidRPr="00EE7B08" w:rsidRDefault="008E4E79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="00007F0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007F0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E4E79" w:rsidRPr="00EE7B08" w:rsidRDefault="00F14081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533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8E4E79" w:rsidRPr="00EE7B08" w:rsidRDefault="002F1D55" w:rsidP="003B1A73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4,310</w:t>
            </w:r>
          </w:p>
        </w:tc>
        <w:tc>
          <w:tcPr>
            <w:tcW w:w="270" w:type="dxa"/>
          </w:tcPr>
          <w:p w:rsidR="008E4E79" w:rsidRPr="00EE7B08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8E4E79" w:rsidRPr="00F14081" w:rsidRDefault="00F14081" w:rsidP="00F14081">
            <w:pPr>
              <w:tabs>
                <w:tab w:val="decimal" w:pos="723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1408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8E4E79" w:rsidRPr="00F14081" w:rsidRDefault="008E4E79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8E4E79" w:rsidRPr="00EE7B08" w:rsidRDefault="002F1D55" w:rsidP="003B1A73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1,755</w:t>
            </w:r>
          </w:p>
        </w:tc>
      </w:tr>
    </w:tbl>
    <w:p w:rsidR="005C7C31" w:rsidRPr="00EE7B08" w:rsidRDefault="005C7C31" w:rsidP="005C7C31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EF1865" w:rsidRPr="00940EBB" w:rsidRDefault="00EF1865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เงินจ่ายล่วงหน้าค่าซื้อเงินลงทุน</w:t>
      </w:r>
    </w:p>
    <w:p w:rsidR="00940EBB" w:rsidRPr="00940EBB" w:rsidRDefault="00940EBB" w:rsidP="00940EBB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EF1865" w:rsidRPr="00EE7B08" w:rsidRDefault="00EF186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007F02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0574C3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นจ่ายล่วงหน้าค่าซื้อเงินลงทุน</w:t>
            </w:r>
          </w:p>
        </w:tc>
        <w:tc>
          <w:tcPr>
            <w:tcW w:w="1261" w:type="dxa"/>
          </w:tcPr>
          <w:p w:rsidR="00EF1865" w:rsidRPr="00EE7B08" w:rsidRDefault="00EF186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F14081" w:rsidP="00EF18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EF18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</w:t>
            </w:r>
            <w:r w:rsidR="00CE5123" w:rsidRPr="00EE7B08">
              <w:rPr>
                <w:rFonts w:ascii="Angsana New" w:hAnsi="Angsana New" w:hint="cs"/>
                <w:sz w:val="30"/>
                <w:szCs w:val="30"/>
                <w:cs/>
              </w:rPr>
              <w:t>่าของสินทรัพย์</w:t>
            </w:r>
          </w:p>
        </w:tc>
        <w:tc>
          <w:tcPr>
            <w:tcW w:w="1261" w:type="dxa"/>
            <w:vAlign w:val="bottom"/>
          </w:tcPr>
          <w:p w:rsidR="00EF1865" w:rsidRPr="00EE7B08" w:rsidRDefault="00EF186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EF1865" w:rsidRPr="00EE7B08" w:rsidRDefault="00EF186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EF1865" w:rsidRPr="00EE7B08" w:rsidRDefault="00F14081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(40,000)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EF1865" w:rsidRPr="00EE7B08" w:rsidRDefault="00EF186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)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EF1865" w:rsidRPr="00EE7B08" w:rsidRDefault="00F14081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EF1865" w:rsidRPr="00EE7B08" w:rsidRDefault="00EF1865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</w:tr>
    </w:tbl>
    <w:p w:rsidR="00EF1865" w:rsidRPr="00EE7B08" w:rsidRDefault="00EF1865" w:rsidP="00EF1865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F1865" w:rsidRPr="00EE7B08" w:rsidRDefault="00EF1865" w:rsidP="00EF1865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ที่ประชุมคณะกรรมการบริษัท เมื่อวันที่ 23 มีนาคม 2558 มีมติอนุมัติให้บริษัทซื้อหุ้นสามัญของบริษัท ถาวร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/>
          <w:sz w:val="30"/>
          <w:szCs w:val="30"/>
          <w:cs/>
          <w:lang w:val="en-US"/>
        </w:rPr>
        <w:t>เอ็นเนอร์ยี่ (</w:t>
      </w:r>
      <w:r w:rsidRPr="00EE7B08">
        <w:rPr>
          <w:rFonts w:ascii="Angsana New" w:hAnsi="Angsana New"/>
          <w:sz w:val="30"/>
          <w:szCs w:val="30"/>
          <w:lang w:val="en-US"/>
        </w:rPr>
        <w:t>2013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) จำกัด (“TE”) คิดเป็นสัดส่วนร้อยละ </w:t>
      </w:r>
      <w:r w:rsidRPr="00EE7B08">
        <w:rPr>
          <w:rFonts w:ascii="Angsana New" w:hAnsi="Angsana New"/>
          <w:sz w:val="30"/>
          <w:szCs w:val="30"/>
          <w:lang w:val="en-US"/>
        </w:rPr>
        <w:t>100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ของหุ้นที่ออกชำระแล้ว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รวมจำนวน </w:t>
      </w:r>
      <w:r w:rsidRPr="00EE7B08">
        <w:rPr>
          <w:rFonts w:ascii="Angsana New" w:hAnsi="Angsana New"/>
          <w:sz w:val="30"/>
          <w:szCs w:val="30"/>
          <w:lang w:val="en-US"/>
        </w:rPr>
        <w:t>1,250,000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หุ้น ในราคาหุ้นละ </w:t>
      </w:r>
      <w:r w:rsidRPr="00EE7B08">
        <w:rPr>
          <w:rFonts w:ascii="Angsana New" w:hAnsi="Angsana New"/>
          <w:sz w:val="30"/>
          <w:szCs w:val="30"/>
          <w:lang w:val="en-US"/>
        </w:rPr>
        <w:t>100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บาท คิดเป็นมูลค่าหุ้นที่ซื้อขายทั้งสิ้น </w:t>
      </w:r>
      <w:r w:rsidRPr="00EE7B08">
        <w:rPr>
          <w:rFonts w:ascii="Angsana New" w:hAnsi="Angsana New"/>
          <w:sz w:val="30"/>
          <w:szCs w:val="30"/>
          <w:lang w:val="en-US"/>
        </w:rPr>
        <w:t>125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 โดยม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ี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การชำระค่าหุ้นตามสัญญา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งวด บริษัทชำระงวดที่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จำนวน </w:t>
      </w:r>
      <w:r w:rsidRPr="00EE7B08">
        <w:rPr>
          <w:rFonts w:ascii="Angsana New" w:hAnsi="Angsana New"/>
          <w:sz w:val="30"/>
          <w:szCs w:val="30"/>
          <w:lang w:val="en-US"/>
        </w:rPr>
        <w:t>40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  <w:lang w:val="en-US"/>
        </w:rPr>
        <w:t>2558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ซึ่งได้บันทึกเป็นเงินจ่ายล่วงหน้าค่าซื้อเงินลงทุน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เนื่องจาก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การซื้อหุ้นดังกล่าวไม่สามารถดำเนินการได้แล้วเสร็จตามสัญญาที่ตกลงไว้ บริษัทจึงได้ฟ้องร้องดำเนินคดีกับผู้เกี่ยวข้องเพื่อเรียกคืนเงินจ่ายล่วงหน้า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และได้บันทึกค่าเผื่อการด้อยค่าของเงินจ่ายล่วงหน้า</w:t>
      </w:r>
      <w:r w:rsidR="00CE5123"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ทั้งจำนวน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ต่อมา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ศาลชั้นต้นได้มีคำพิพากษาให้บริษัทชนะคดีดังกล่าวและได้รับเงินคืนเต็มจำนวน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11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จำเลยได้ยื่นอุทธรณ์ต่อศาล จนถึงปัจจุบันอยู่ระหว่างการพิจารณาของศาลอุทธรณ์ ซึ่งยังไม่</w:t>
      </w:r>
      <w:r w:rsidRPr="00E9491B">
        <w:rPr>
          <w:rFonts w:ascii="Angsana New" w:hAnsi="Angsana New" w:hint="cs"/>
          <w:sz w:val="30"/>
          <w:szCs w:val="30"/>
          <w:cs/>
          <w:lang w:val="en-US"/>
        </w:rPr>
        <w:t>ทราบผล</w:t>
      </w:r>
      <w:r w:rsidR="00CE5123" w:rsidRPr="00E9491B">
        <w:rPr>
          <w:rFonts w:ascii="Angsana New" w:hAnsi="Angsana New" w:hint="cs"/>
          <w:sz w:val="30"/>
          <w:szCs w:val="30"/>
          <w:cs/>
          <w:lang w:val="en-US"/>
        </w:rPr>
        <w:t xml:space="preserve"> ตามรายละเอียดที่กล่าวไว้ในหมายเหตุ</w:t>
      </w:r>
      <w:r w:rsidR="00E9491B" w:rsidRPr="00E9491B">
        <w:rPr>
          <w:rFonts w:ascii="Angsana New" w:hAnsi="Angsana New" w:hint="cs"/>
          <w:sz w:val="30"/>
          <w:szCs w:val="30"/>
          <w:cs/>
          <w:lang w:val="en-US"/>
        </w:rPr>
        <w:t>ประกอบงบการเงินข้อ 3</w:t>
      </w:r>
      <w:r w:rsidR="003C3327">
        <w:rPr>
          <w:rFonts w:ascii="Angsana New" w:hAnsi="Angsana New"/>
          <w:sz w:val="30"/>
          <w:szCs w:val="30"/>
          <w:lang w:val="en-US"/>
        </w:rPr>
        <w:t>4</w:t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ภาษีเงินได้รอการตัดบัญชี</w:t>
      </w:r>
    </w:p>
    <w:p w:rsidR="0014043D" w:rsidRPr="00EE7B08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ที่เกิดจากผลแตกต่างชั่วคราวที่มิได้รับรู้ในงบการเงินมีรายละเอียดดังนี้</w:t>
      </w:r>
    </w:p>
    <w:p w:rsidR="0014043D" w:rsidRPr="00EE7B08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tbl>
      <w:tblPr>
        <w:tblW w:w="8906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236"/>
        <w:gridCol w:w="1260"/>
        <w:gridCol w:w="270"/>
        <w:gridCol w:w="1170"/>
        <w:gridCol w:w="270"/>
        <w:gridCol w:w="1210"/>
        <w:gridCol w:w="270"/>
        <w:gridCol w:w="1220"/>
      </w:tblGrid>
      <w:tr w:rsidR="0014043D" w:rsidRPr="00EE7B08" w:rsidTr="00E32EAA">
        <w:tc>
          <w:tcPr>
            <w:tcW w:w="3236" w:type="dxa"/>
          </w:tcPr>
          <w:p w:rsidR="0014043D" w:rsidRPr="00EE7B08" w:rsidRDefault="0014043D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</w:t>
            </w:r>
            <w:r w:rsidRPr="00EE7B08">
              <w:rPr>
                <w:rFonts w:ascii="Angsana New" w:hAnsi="Angsana New" w:hint="cs"/>
                <w:bCs/>
                <w:sz w:val="30"/>
                <w:szCs w:val="30"/>
                <w:cs/>
              </w:rPr>
              <w:t>ร</w:t>
            </w:r>
          </w:p>
        </w:tc>
      </w:tr>
      <w:tr w:rsidR="00007F02" w:rsidRPr="00EE7B08" w:rsidTr="00E32EAA">
        <w:tc>
          <w:tcPr>
            <w:tcW w:w="3236" w:type="dxa"/>
          </w:tcPr>
          <w:p w:rsidR="00007F02" w:rsidRPr="00EE7B08" w:rsidRDefault="00007F0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</w:tcPr>
          <w:p w:rsidR="00007F02" w:rsidRPr="00EE7B08" w:rsidRDefault="00007F0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007F02" w:rsidRPr="00EE7B08" w:rsidRDefault="00007F0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70" w:type="dxa"/>
          </w:tcPr>
          <w:p w:rsidR="00007F02" w:rsidRPr="00EE7B08" w:rsidRDefault="00007F0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EE7B08" w:rsidTr="00E32EAA">
        <w:tc>
          <w:tcPr>
            <w:tcW w:w="3236" w:type="dxa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B517B2" w:rsidRPr="00EE7B08" w:rsidTr="00E32EAA">
        <w:tc>
          <w:tcPr>
            <w:tcW w:w="3236" w:type="dxa"/>
          </w:tcPr>
          <w:p w:rsidR="00B517B2" w:rsidRPr="00EE7B08" w:rsidRDefault="00B517B2" w:rsidP="00E32EAA">
            <w:pPr>
              <w:spacing w:line="340" w:lineRule="exac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670" w:type="dxa"/>
            <w:gridSpan w:val="7"/>
          </w:tcPr>
          <w:p w:rsidR="00B517B2" w:rsidRPr="00EE7B08" w:rsidRDefault="00B517B2" w:rsidP="00E32EAA">
            <w:pPr>
              <w:spacing w:line="340" w:lineRule="exact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517B2" w:rsidRPr="00EE7B08" w:rsidTr="00032CC3">
        <w:tc>
          <w:tcPr>
            <w:tcW w:w="3236" w:type="dxa"/>
          </w:tcPr>
          <w:p w:rsidR="00B517B2" w:rsidRPr="00EE7B08" w:rsidRDefault="00B517B2" w:rsidP="00E32EAA">
            <w:pPr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260" w:type="dxa"/>
            <w:shd w:val="clear" w:color="auto" w:fill="auto"/>
          </w:tcPr>
          <w:p w:rsidR="00B517B2" w:rsidRPr="002F1D55" w:rsidRDefault="002F1D55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1,6</w:t>
            </w:r>
            <w:r w:rsidR="00076AA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60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B517B2" w:rsidRPr="00EE7B08" w:rsidRDefault="008E4E79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1,650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B517B2" w:rsidRPr="00EE7B08" w:rsidRDefault="002F1D55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1,043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B517B2" w:rsidRPr="00EE7B08" w:rsidRDefault="008E4E79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1,028</w:t>
            </w:r>
          </w:p>
        </w:tc>
      </w:tr>
      <w:tr w:rsidR="00B517B2" w:rsidRPr="00EE7B08" w:rsidTr="00032CC3">
        <w:tc>
          <w:tcPr>
            <w:tcW w:w="3236" w:type="dxa"/>
          </w:tcPr>
          <w:p w:rsidR="00B517B2" w:rsidRPr="00EE7B08" w:rsidRDefault="00B517B2" w:rsidP="00E32EAA">
            <w:pPr>
              <w:spacing w:line="240" w:lineRule="atLeast"/>
              <w:ind w:left="9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260" w:type="dxa"/>
            <w:shd w:val="clear" w:color="auto" w:fill="auto"/>
          </w:tcPr>
          <w:p w:rsidR="00B517B2" w:rsidRPr="00EE7B08" w:rsidRDefault="002F1D55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181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B517B2" w:rsidRPr="00EE7B08" w:rsidRDefault="008E4E79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195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B517B2" w:rsidRPr="00EE7B08" w:rsidRDefault="002F1D55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27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B517B2" w:rsidRPr="00EE7B08" w:rsidRDefault="008E4E79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41</w:t>
            </w:r>
          </w:p>
        </w:tc>
      </w:tr>
      <w:tr w:rsidR="00B517B2" w:rsidRPr="00EE7B08" w:rsidTr="00032CC3">
        <w:tc>
          <w:tcPr>
            <w:tcW w:w="3236" w:type="dxa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EE7B08" w:rsidRDefault="002F1D55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1,8</w:t>
            </w:r>
            <w:r w:rsidR="00076AAD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41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EE7B08" w:rsidRDefault="008E4E79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1,845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EE7B08" w:rsidRDefault="002F1D55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1,070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EE7B08" w:rsidRDefault="008E4E79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1,069</w:t>
            </w:r>
          </w:p>
        </w:tc>
      </w:tr>
    </w:tbl>
    <w:p w:rsidR="0014043D" w:rsidRPr="00EE7B08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ขาดทุนทางภาษีจะสิ้นอายุในปี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="00940EBB">
        <w:rPr>
          <w:rFonts w:ascii="Angsana New" w:hAnsi="Angsana New"/>
          <w:sz w:val="30"/>
          <w:szCs w:val="30"/>
        </w:rPr>
        <w:t>2562 - 2566</w:t>
      </w:r>
      <w:r w:rsidRPr="00EE7B08">
        <w:rPr>
          <w:rFonts w:ascii="Angsana New" w:hAnsi="Angsana New" w:hint="cs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บริษัทจะมีกำไรทางภาษีเพียงพอที่จะใช้ประโยชน์ทางภาษีดังกล่าว</w:t>
      </w:r>
    </w:p>
    <w:p w:rsidR="0014043D" w:rsidRPr="00EE7B08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14043D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สินทรัพย์ไม่หมุนเวียนอื่น</w:t>
      </w:r>
    </w:p>
    <w:p w:rsidR="003C3327" w:rsidRPr="003C3327" w:rsidRDefault="003C3327" w:rsidP="003C3327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  <w:cs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07F02" w:rsidRPr="00EE7B08" w:rsidTr="00E32EAA">
        <w:tc>
          <w:tcPr>
            <w:tcW w:w="3704" w:type="dxa"/>
          </w:tcPr>
          <w:p w:rsidR="00007F02" w:rsidRPr="00EE7B08" w:rsidRDefault="00007F0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EE7B08" w:rsidTr="00E32EAA">
        <w:tc>
          <w:tcPr>
            <w:tcW w:w="3704" w:type="dxa"/>
          </w:tcPr>
          <w:p w:rsidR="00B517B2" w:rsidRPr="00EE7B08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เงินประกันตามสัญญาก่อสร้างและ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บริหารจัดการระบบกำจัดขยะมูล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73E95" w:rsidRPr="00EE7B08" w:rsidTr="00E32EAA">
        <w:tc>
          <w:tcPr>
            <w:tcW w:w="3704" w:type="dxa"/>
          </w:tcPr>
          <w:p w:rsidR="00A73E95" w:rsidRPr="00EE7B08" w:rsidRDefault="00A73E95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ฝอยชุมชนต่อเทศบาลนครหาดใหญ่</w:t>
            </w:r>
          </w:p>
        </w:tc>
        <w:tc>
          <w:tcPr>
            <w:tcW w:w="1261" w:type="dxa"/>
          </w:tcPr>
          <w:p w:rsidR="00A73E95" w:rsidRPr="00EE7B08" w:rsidRDefault="00F1408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8E4E79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F14081" w:rsidP="00846B6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8E4E79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73E95" w:rsidRPr="00EE7B08" w:rsidTr="00E32EAA">
        <w:tc>
          <w:tcPr>
            <w:tcW w:w="3704" w:type="dxa"/>
          </w:tcPr>
          <w:p w:rsidR="00A73E95" w:rsidRPr="00EE7B08" w:rsidRDefault="00A73E95" w:rsidP="003C3327">
            <w:pPr>
              <w:spacing w:line="240" w:lineRule="atLeast"/>
              <w:ind w:left="549" w:right="-180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เงินประกันการชำระเงินค่าซื้อขาย</w:t>
            </w:r>
            <w:r w:rsidR="003C3327">
              <w:rPr>
                <w:rFonts w:ascii="Angsana New" w:hAnsi="Angsana New" w:hint="cs"/>
                <w:sz w:val="30"/>
                <w:szCs w:val="30"/>
                <w:cs/>
              </w:rPr>
              <w:t>กาก</w:t>
            </w: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3C3327" w:rsidRPr="00EE7B08" w:rsidTr="00E32EAA">
        <w:tc>
          <w:tcPr>
            <w:tcW w:w="3704" w:type="dxa"/>
          </w:tcPr>
          <w:p w:rsidR="003C3327" w:rsidRPr="00EE7B08" w:rsidRDefault="003C3327" w:rsidP="00027D85">
            <w:pPr>
              <w:spacing w:line="240" w:lineRule="atLeast"/>
              <w:ind w:left="549" w:right="-180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กากที่เหลือจากการคัดแยกปุ๋</w:t>
            </w:r>
            <w:r w:rsidR="00027D85">
              <w:rPr>
                <w:rFonts w:ascii="Angsana New" w:hAnsi="Angsana New" w:hint="cs"/>
                <w:sz w:val="30"/>
                <w:szCs w:val="30"/>
                <w:cs/>
              </w:rPr>
              <w:t>ย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อินทรีย์</w:t>
            </w:r>
          </w:p>
        </w:tc>
        <w:tc>
          <w:tcPr>
            <w:tcW w:w="1261" w:type="dxa"/>
          </w:tcPr>
          <w:p w:rsidR="003C3327" w:rsidRPr="00EE7B08" w:rsidRDefault="003C3327" w:rsidP="0062273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3C3327" w:rsidRPr="00EE7B08" w:rsidRDefault="003C3327" w:rsidP="0062273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62273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3C3327" w:rsidRPr="00EE7B08" w:rsidRDefault="003C3327" w:rsidP="0062273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62273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5,000</w:t>
            </w:r>
          </w:p>
        </w:tc>
        <w:tc>
          <w:tcPr>
            <w:tcW w:w="264" w:type="dxa"/>
          </w:tcPr>
          <w:p w:rsidR="003C3327" w:rsidRPr="00EE7B08" w:rsidRDefault="003C3327" w:rsidP="0062273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62273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</w:tr>
      <w:tr w:rsidR="003C3327" w:rsidRPr="00EE7B08" w:rsidTr="00D1044D">
        <w:tc>
          <w:tcPr>
            <w:tcW w:w="3704" w:type="dxa"/>
          </w:tcPr>
          <w:p w:rsidR="003C3327" w:rsidRPr="00EE7B08" w:rsidRDefault="003C3327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ภาษี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อากร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ขาเข้ารอขอคืน</w:t>
            </w:r>
          </w:p>
        </w:tc>
        <w:tc>
          <w:tcPr>
            <w:tcW w:w="1261" w:type="dxa"/>
            <w:shd w:val="clear" w:color="auto" w:fill="auto"/>
          </w:tcPr>
          <w:p w:rsidR="003C3327" w:rsidRPr="00EE7B08" w:rsidRDefault="003C3327" w:rsidP="00F14081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1,472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846B6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3C3327" w:rsidRPr="00EE7B08" w:rsidTr="00D1044D">
        <w:tc>
          <w:tcPr>
            <w:tcW w:w="3704" w:type="dxa"/>
          </w:tcPr>
          <w:p w:rsidR="003C3327" w:rsidRPr="00EE7B08" w:rsidRDefault="003C3327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</w:p>
        </w:tc>
        <w:tc>
          <w:tcPr>
            <w:tcW w:w="1261" w:type="dxa"/>
            <w:shd w:val="clear" w:color="auto" w:fill="auto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23,669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26,842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18,120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21,292</w:t>
            </w:r>
          </w:p>
        </w:tc>
      </w:tr>
      <w:tr w:rsidR="003C3327" w:rsidRPr="00EE7B08" w:rsidTr="00D1044D">
        <w:tc>
          <w:tcPr>
            <w:tcW w:w="3704" w:type="dxa"/>
          </w:tcPr>
          <w:p w:rsidR="003C3327" w:rsidRPr="00EE7B08" w:rsidRDefault="003C3327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61,169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65,914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23,120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26,292</w:t>
            </w:r>
          </w:p>
        </w:tc>
      </w:tr>
      <w:tr w:rsidR="003C3327" w:rsidRPr="00EE7B08" w:rsidTr="00D1044D">
        <w:tc>
          <w:tcPr>
            <w:tcW w:w="3704" w:type="dxa"/>
            <w:vAlign w:val="center"/>
          </w:tcPr>
          <w:p w:rsidR="003C3327" w:rsidRPr="00EE7B08" w:rsidRDefault="003C3327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ของสินทรัพย์</w:t>
            </w:r>
          </w:p>
        </w:tc>
        <w:tc>
          <w:tcPr>
            <w:tcW w:w="1261" w:type="dxa"/>
            <w:shd w:val="clear" w:color="auto" w:fill="auto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(7,010)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(3,199)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B86156">
              <w:rPr>
                <w:rFonts w:ascii="Angsana New" w:hAnsi="Angsana New"/>
                <w:sz w:val="30"/>
                <w:szCs w:val="30"/>
                <w:lang w:val="en-US"/>
              </w:rPr>
              <w:t>5,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805)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(805)</w:t>
            </w:r>
          </w:p>
        </w:tc>
      </w:tr>
      <w:tr w:rsidR="003C3327" w:rsidRPr="00EE7B08" w:rsidTr="00E32EAA">
        <w:tc>
          <w:tcPr>
            <w:tcW w:w="3704" w:type="dxa"/>
          </w:tcPr>
          <w:p w:rsidR="003C3327" w:rsidRPr="00EE7B08" w:rsidRDefault="003C3327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54,159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62,615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C3327" w:rsidRPr="00EE7B08" w:rsidRDefault="00B8615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</w:t>
            </w:r>
            <w:r w:rsidR="003C332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,315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25,487</w:t>
            </w:r>
          </w:p>
        </w:tc>
      </w:tr>
    </w:tbl>
    <w:p w:rsidR="0014043D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E835EA" w:rsidRPr="00EE7B08" w:rsidTr="00E835EA">
        <w:trPr>
          <w:trHeight w:val="462"/>
        </w:trPr>
        <w:tc>
          <w:tcPr>
            <w:tcW w:w="3704" w:type="dxa"/>
          </w:tcPr>
          <w:p w:rsidR="00E835EA" w:rsidRPr="00EE7B08" w:rsidRDefault="00E835EA" w:rsidP="0090111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835EA" w:rsidRPr="00EE7B08" w:rsidRDefault="00E835EA" w:rsidP="00E835E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E835EA" w:rsidRPr="00EE7B08" w:rsidRDefault="00E835EA" w:rsidP="0090111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835EA" w:rsidRPr="00EE7B08" w:rsidRDefault="00E835EA" w:rsidP="0090111F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835EA" w:rsidRPr="00EE7B08" w:rsidTr="00881428">
        <w:tc>
          <w:tcPr>
            <w:tcW w:w="3704" w:type="dxa"/>
          </w:tcPr>
          <w:p w:rsidR="00E835EA" w:rsidRPr="00EE7B08" w:rsidRDefault="00E835EA" w:rsidP="0090111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835EA" w:rsidRPr="00EE7B08" w:rsidRDefault="00E835EA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E835EA" w:rsidRPr="00EE7B08" w:rsidRDefault="00E835EA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835EA" w:rsidRPr="00EE7B08" w:rsidRDefault="00E835EA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E835EA" w:rsidRPr="00EE7B08" w:rsidRDefault="00E835EA" w:rsidP="0090111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835EA" w:rsidRPr="00EE7B08" w:rsidRDefault="00E835EA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E835EA" w:rsidRPr="00EE7B08" w:rsidRDefault="00E835EA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835EA" w:rsidRPr="00EE7B08" w:rsidRDefault="00E835EA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E835EA" w:rsidRPr="00EE7B08" w:rsidTr="009E1B5C">
        <w:tc>
          <w:tcPr>
            <w:tcW w:w="3704" w:type="dxa"/>
          </w:tcPr>
          <w:p w:rsidR="00E835EA" w:rsidRPr="00EE7B08" w:rsidRDefault="00E835EA" w:rsidP="0090111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E835EA" w:rsidRPr="00EE7B08" w:rsidRDefault="00E835EA" w:rsidP="00E835E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940EBB" w:rsidRPr="00EE7B08" w:rsidTr="00881428">
        <w:tc>
          <w:tcPr>
            <w:tcW w:w="3704" w:type="dxa"/>
          </w:tcPr>
          <w:p w:rsidR="00940EBB" w:rsidRPr="00940EBB" w:rsidRDefault="00007F02" w:rsidP="00881428">
            <w:pPr>
              <w:spacing w:line="240" w:lineRule="atLeast"/>
              <w:ind w:left="549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สำหรับงวดสาม</w:t>
            </w:r>
            <w:r w:rsidR="00940EBB" w:rsidRPr="00940EB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เดือนสิ้นสุดวันที่</w:t>
            </w:r>
          </w:p>
        </w:tc>
        <w:tc>
          <w:tcPr>
            <w:tcW w:w="1261" w:type="dxa"/>
          </w:tcPr>
          <w:p w:rsidR="00940EBB" w:rsidRPr="00EE7B08" w:rsidRDefault="00940EBB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940EBB" w:rsidRPr="00EE7B08" w:rsidRDefault="00940EB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40EBB" w:rsidRPr="00EE7B08" w:rsidRDefault="00940EBB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40EBB" w:rsidRPr="00EE7B08" w:rsidRDefault="00940EB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40EBB" w:rsidRPr="00EE7B08" w:rsidRDefault="00940EBB" w:rsidP="0088142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40EBB" w:rsidRPr="00EE7B08" w:rsidRDefault="00940EB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40EBB" w:rsidRPr="00EE7B08" w:rsidRDefault="00940EBB" w:rsidP="0088142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40EBB" w:rsidRPr="00EE7B08" w:rsidTr="00940EBB">
        <w:tc>
          <w:tcPr>
            <w:tcW w:w="3704" w:type="dxa"/>
          </w:tcPr>
          <w:p w:rsidR="00940EBB" w:rsidRPr="00940EBB" w:rsidRDefault="00940EBB" w:rsidP="00881428">
            <w:pPr>
              <w:spacing w:line="240" w:lineRule="atLeast"/>
              <w:ind w:left="549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940EB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940EBB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3</w:t>
            </w:r>
            <w:r w:rsidR="00007F0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0 </w:t>
            </w:r>
            <w:r w:rsidR="00007F0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61" w:type="dxa"/>
          </w:tcPr>
          <w:p w:rsidR="00940EBB" w:rsidRPr="00EE7B08" w:rsidRDefault="00940EBB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940EBB" w:rsidRPr="00EE7B08" w:rsidRDefault="00940EB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40EBB" w:rsidRPr="00EE7B08" w:rsidRDefault="00940EBB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40EBB" w:rsidRPr="00EE7B08" w:rsidRDefault="00940EB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40EBB" w:rsidRPr="00EE7B08" w:rsidRDefault="00940EBB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940EBB" w:rsidRPr="00EE7B08" w:rsidRDefault="00940EB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40EBB" w:rsidRPr="00EE7B08" w:rsidRDefault="00940EBB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40EBB" w:rsidRPr="00EE7B08" w:rsidTr="00940EBB">
        <w:tc>
          <w:tcPr>
            <w:tcW w:w="3704" w:type="dxa"/>
          </w:tcPr>
          <w:p w:rsidR="00940EBB" w:rsidRPr="00EE7B08" w:rsidRDefault="00940EBB" w:rsidP="00881428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940EBB" w:rsidRPr="00EE7B08" w:rsidRDefault="00AA427B" w:rsidP="00AA427B">
            <w:pPr>
              <w:tabs>
                <w:tab w:val="decimal" w:pos="-7833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40EBB" w:rsidRPr="00EE7B08" w:rsidRDefault="00940EB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940EBB" w:rsidRPr="00EE7B08" w:rsidRDefault="00940EBB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227</w:t>
            </w:r>
          </w:p>
        </w:tc>
        <w:tc>
          <w:tcPr>
            <w:tcW w:w="264" w:type="dxa"/>
          </w:tcPr>
          <w:p w:rsidR="00940EBB" w:rsidRPr="00EE7B08" w:rsidRDefault="00940EB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940EBB" w:rsidRPr="00EE7B08" w:rsidRDefault="00AA427B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40EBB" w:rsidRPr="00EE7B08" w:rsidRDefault="00940EBB" w:rsidP="00881428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940EBB" w:rsidRPr="00EE7B08" w:rsidRDefault="00940EBB" w:rsidP="008814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216</w:t>
            </w:r>
          </w:p>
        </w:tc>
      </w:tr>
    </w:tbl>
    <w:p w:rsidR="003C3327" w:rsidRDefault="003C3327" w:rsidP="003C3327">
      <w:pPr>
        <w:spacing w:line="276" w:lineRule="auto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007F02" w:rsidRPr="00EE7B08" w:rsidTr="00EA794E">
        <w:tc>
          <w:tcPr>
            <w:tcW w:w="3704" w:type="dxa"/>
          </w:tcPr>
          <w:p w:rsidR="00007F02" w:rsidRPr="00940EBB" w:rsidRDefault="00007F02" w:rsidP="00EA794E">
            <w:pPr>
              <w:spacing w:line="240" w:lineRule="atLeast"/>
              <w:ind w:left="549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สำหรับงวดหก</w:t>
            </w:r>
            <w:r w:rsidRPr="00940EB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เดือนสิ้นสุดวันที่</w:t>
            </w:r>
          </w:p>
        </w:tc>
        <w:tc>
          <w:tcPr>
            <w:tcW w:w="1261" w:type="dxa"/>
          </w:tcPr>
          <w:p w:rsidR="00007F02" w:rsidRPr="00EE7B08" w:rsidRDefault="00007F02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07F02" w:rsidRPr="00EE7B08" w:rsidRDefault="00007F02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07F02" w:rsidRPr="00EE7B08" w:rsidRDefault="00007F02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07F02" w:rsidRPr="00EE7B08" w:rsidRDefault="00007F02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007F02" w:rsidRPr="00EE7B08" w:rsidTr="00EA794E">
        <w:tc>
          <w:tcPr>
            <w:tcW w:w="3704" w:type="dxa"/>
          </w:tcPr>
          <w:p w:rsidR="00007F02" w:rsidRPr="00940EBB" w:rsidRDefault="00007F02" w:rsidP="00EA794E">
            <w:pPr>
              <w:spacing w:line="240" w:lineRule="atLeast"/>
              <w:ind w:left="549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940EB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940EBB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0 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61" w:type="dxa"/>
          </w:tcPr>
          <w:p w:rsidR="00007F02" w:rsidRPr="00EE7B08" w:rsidRDefault="00007F02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07F02" w:rsidRPr="00EE7B08" w:rsidRDefault="00007F02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007F02" w:rsidRPr="00EE7B08" w:rsidRDefault="00007F02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07F02" w:rsidRPr="00EE7B08" w:rsidRDefault="00007F02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3C3327" w:rsidRPr="00EE7B08" w:rsidTr="00AA427B">
        <w:tc>
          <w:tcPr>
            <w:tcW w:w="3704" w:type="dxa"/>
          </w:tcPr>
          <w:p w:rsidR="003C3327" w:rsidRPr="00EE7B08" w:rsidRDefault="003C3327" w:rsidP="00EA794E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261" w:type="dxa"/>
          </w:tcPr>
          <w:p w:rsidR="003C3327" w:rsidRDefault="003C3327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3C3327" w:rsidRPr="00EE7B08" w:rsidRDefault="003C3327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227</w:t>
            </w:r>
          </w:p>
        </w:tc>
        <w:tc>
          <w:tcPr>
            <w:tcW w:w="264" w:type="dxa"/>
          </w:tcPr>
          <w:p w:rsidR="003C3327" w:rsidRPr="00EE7B08" w:rsidRDefault="003C3327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Default="003C3327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3C3327" w:rsidRPr="00EE7B08" w:rsidRDefault="003C3327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216</w:t>
            </w:r>
          </w:p>
        </w:tc>
      </w:tr>
      <w:tr w:rsidR="00AA427B" w:rsidRPr="00EE7B08" w:rsidTr="00AA427B">
        <w:tc>
          <w:tcPr>
            <w:tcW w:w="3704" w:type="dxa"/>
          </w:tcPr>
          <w:p w:rsidR="00AA427B" w:rsidRDefault="00AA427B" w:rsidP="00EA794E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โอนกลับขาดทุนจากการด้อยค่า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AA427B" w:rsidRDefault="00AA7C95" w:rsidP="00AA427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(1,1</w:t>
            </w:r>
            <w:r w:rsidR="00AA427B">
              <w:rPr>
                <w:rFonts w:ascii="Angsana New" w:hAnsi="Angsana New"/>
                <w:sz w:val="30"/>
                <w:szCs w:val="30"/>
                <w:lang w:val="en-US"/>
              </w:rPr>
              <w:t>89)</w:t>
            </w:r>
          </w:p>
        </w:tc>
        <w:tc>
          <w:tcPr>
            <w:tcW w:w="264" w:type="dxa"/>
          </w:tcPr>
          <w:p w:rsidR="00AA427B" w:rsidRPr="00EE7B08" w:rsidRDefault="00AA427B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AA427B" w:rsidRDefault="00AA427B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AA427B" w:rsidRPr="00EE7B08" w:rsidRDefault="00AA427B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AA427B" w:rsidRDefault="00AA427B" w:rsidP="00AA427B">
            <w:pPr>
              <w:tabs>
                <w:tab w:val="decimal" w:pos="-7833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AA427B" w:rsidRPr="00EE7B08" w:rsidRDefault="00AA427B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AA427B" w:rsidRDefault="00AA427B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3C3327" w:rsidRPr="00EE7B08" w:rsidTr="00AA427B">
        <w:tc>
          <w:tcPr>
            <w:tcW w:w="3704" w:type="dxa"/>
          </w:tcPr>
          <w:p w:rsidR="003C3327" w:rsidRDefault="003C3327" w:rsidP="00EA794E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C3327" w:rsidRPr="00AA427B" w:rsidRDefault="003C3327" w:rsidP="00AA427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3,811</w:t>
            </w:r>
          </w:p>
        </w:tc>
        <w:tc>
          <w:tcPr>
            <w:tcW w:w="264" w:type="dxa"/>
          </w:tcPr>
          <w:p w:rsidR="003C3327" w:rsidRPr="00AA427B" w:rsidRDefault="003C3327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C3327" w:rsidRPr="00AA427B" w:rsidRDefault="003C3327" w:rsidP="00AA427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A427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227</w:t>
            </w:r>
          </w:p>
        </w:tc>
        <w:tc>
          <w:tcPr>
            <w:tcW w:w="264" w:type="dxa"/>
          </w:tcPr>
          <w:p w:rsidR="003C3327" w:rsidRPr="00AA427B" w:rsidRDefault="003C3327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C3327" w:rsidRPr="003C3327" w:rsidRDefault="003C3327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3C332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3C3327" w:rsidRPr="00AA427B" w:rsidRDefault="003C3327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C3327" w:rsidRPr="00AA427B" w:rsidRDefault="003C3327" w:rsidP="00AA427B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A427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216</w:t>
            </w:r>
          </w:p>
        </w:tc>
      </w:tr>
    </w:tbl>
    <w:p w:rsidR="00E835EA" w:rsidRDefault="00E835EA">
      <w:pPr>
        <w:spacing w:line="276" w:lineRule="auto"/>
        <w:rPr>
          <w:rFonts w:ascii="Angsana New" w:hAnsi="Angsana New"/>
          <w:b/>
          <w:bCs/>
          <w:sz w:val="20"/>
          <w:szCs w:val="20"/>
          <w:lang w:val="en-US"/>
        </w:rPr>
      </w:pPr>
    </w:p>
    <w:p w:rsidR="00E0517A" w:rsidRPr="00EE7B08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>ค่าเผื่อการด้อยค่า ประกอบด้วย :-</w:t>
      </w:r>
    </w:p>
    <w:p w:rsidR="00E0517A" w:rsidRPr="00EE7B08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E0517A" w:rsidRPr="00EE7B08" w:rsidTr="00E32EAA">
        <w:tc>
          <w:tcPr>
            <w:tcW w:w="3704" w:type="dxa"/>
          </w:tcPr>
          <w:p w:rsidR="00E0517A" w:rsidRPr="00EE7B08" w:rsidRDefault="00E0517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0517A" w:rsidRPr="00EE7B08" w:rsidRDefault="00E0517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E0517A" w:rsidRPr="00EE7B08" w:rsidRDefault="00E0517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0517A" w:rsidRPr="00EE7B08" w:rsidRDefault="00E0517A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07F02" w:rsidRPr="00EE7B08" w:rsidTr="00E32EAA">
        <w:tc>
          <w:tcPr>
            <w:tcW w:w="3704" w:type="dxa"/>
          </w:tcPr>
          <w:p w:rsidR="00007F02" w:rsidRPr="00EE7B08" w:rsidRDefault="00007F0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EE7B08" w:rsidTr="00E32EAA">
        <w:tc>
          <w:tcPr>
            <w:tcW w:w="3704" w:type="dxa"/>
          </w:tcPr>
          <w:p w:rsidR="00B517B2" w:rsidRPr="00EE7B08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E0517A" w:rsidRPr="00EE7B08" w:rsidTr="00E32EAA">
        <w:tc>
          <w:tcPr>
            <w:tcW w:w="3704" w:type="dxa"/>
          </w:tcPr>
          <w:p w:rsidR="00E0517A" w:rsidRPr="00EE7B08" w:rsidRDefault="00E0517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E0517A" w:rsidRPr="00EE7B08" w:rsidRDefault="00E0517A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3C3327" w:rsidRPr="00EE7B08" w:rsidTr="00D1044D">
        <w:tc>
          <w:tcPr>
            <w:tcW w:w="3704" w:type="dxa"/>
          </w:tcPr>
          <w:p w:rsidR="003C3327" w:rsidRPr="00EE7B08" w:rsidRDefault="003C3327" w:rsidP="00E009FD">
            <w:pPr>
              <w:spacing w:line="240" w:lineRule="atLeast"/>
              <w:ind w:left="549" w:right="-180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เงินประกันการชำระเงินค่าซื้อขาย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กาก</w:t>
            </w:r>
          </w:p>
        </w:tc>
        <w:tc>
          <w:tcPr>
            <w:tcW w:w="1261" w:type="dxa"/>
            <w:shd w:val="clear" w:color="auto" w:fill="auto"/>
          </w:tcPr>
          <w:p w:rsidR="003C3327" w:rsidRDefault="003C3327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Default="003C3327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Default="003C3327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C3327" w:rsidRPr="00EE7B08" w:rsidRDefault="003C3327" w:rsidP="00AA427B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Default="003C3327" w:rsidP="00AA427B">
            <w:pPr>
              <w:tabs>
                <w:tab w:val="decimal" w:pos="917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3C3327" w:rsidRPr="00EE7B08" w:rsidTr="00D1044D">
        <w:tc>
          <w:tcPr>
            <w:tcW w:w="3704" w:type="dxa"/>
          </w:tcPr>
          <w:p w:rsidR="003C3327" w:rsidRPr="00EE7B08" w:rsidRDefault="003C3327" w:rsidP="00027D85">
            <w:pPr>
              <w:spacing w:line="240" w:lineRule="atLeast"/>
              <w:ind w:left="549" w:right="-180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  <w:cs/>
              </w:rPr>
              <w:t>ที่เหลือจากการคัดแยกปุ๋</w:t>
            </w:r>
            <w:r w:rsidR="00027D85">
              <w:rPr>
                <w:rFonts w:ascii="Angsana New" w:hAnsi="Angsana New" w:hint="cs"/>
                <w:sz w:val="30"/>
                <w:szCs w:val="30"/>
                <w:cs/>
              </w:rPr>
              <w:t>ย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อินทรีย์</w:t>
            </w:r>
          </w:p>
        </w:tc>
        <w:tc>
          <w:tcPr>
            <w:tcW w:w="1261" w:type="dxa"/>
            <w:shd w:val="clear" w:color="auto" w:fill="auto"/>
          </w:tcPr>
          <w:p w:rsidR="003C3327" w:rsidRDefault="003C3327" w:rsidP="003C332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009F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3C3327" w:rsidRPr="00EE7B08" w:rsidRDefault="003C3327" w:rsidP="00AA427B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009F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3C3327" w:rsidRPr="00EE7B08" w:rsidTr="00D1044D">
        <w:tc>
          <w:tcPr>
            <w:tcW w:w="3704" w:type="dxa"/>
          </w:tcPr>
          <w:p w:rsidR="003C3327" w:rsidRPr="00EE7B08" w:rsidRDefault="003C3327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ภาษีอากรขาเข้ารอขอคืน</w:t>
            </w:r>
          </w:p>
        </w:tc>
        <w:tc>
          <w:tcPr>
            <w:tcW w:w="1261" w:type="dxa"/>
            <w:shd w:val="clear" w:color="auto" w:fill="auto"/>
          </w:tcPr>
          <w:p w:rsidR="003C3327" w:rsidRPr="00EE7B08" w:rsidRDefault="003C3327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1,189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C3327" w:rsidRPr="00EE7B08" w:rsidRDefault="003C3327" w:rsidP="00AA427B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009F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3C3327" w:rsidRPr="00EE7B08" w:rsidTr="00D1044D">
        <w:tc>
          <w:tcPr>
            <w:tcW w:w="3704" w:type="dxa"/>
          </w:tcPr>
          <w:p w:rsidR="003C3327" w:rsidRPr="00EE7B08" w:rsidRDefault="003C3327" w:rsidP="00026DF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</w:p>
        </w:tc>
        <w:tc>
          <w:tcPr>
            <w:tcW w:w="1261" w:type="dxa"/>
            <w:shd w:val="clear" w:color="auto" w:fill="auto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2,010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707FBC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</w:t>
            </w:r>
            <w:r w:rsidR="003C3327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807EB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805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805</w:t>
            </w:r>
          </w:p>
        </w:tc>
      </w:tr>
      <w:tr w:rsidR="003C3327" w:rsidRPr="00EE7B08" w:rsidTr="00D1044D">
        <w:tc>
          <w:tcPr>
            <w:tcW w:w="3704" w:type="dxa"/>
          </w:tcPr>
          <w:p w:rsidR="003C3327" w:rsidRPr="00EE7B08" w:rsidRDefault="003C3327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C3327" w:rsidRPr="00EE7B08" w:rsidRDefault="003C332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7,010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C3327" w:rsidRPr="00EE7B08" w:rsidRDefault="00707FBC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3,1</w:t>
            </w:r>
            <w:r w:rsidR="003C332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99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C3327" w:rsidRPr="00EE7B08" w:rsidRDefault="003C3327" w:rsidP="00807EB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5,805</w:t>
            </w:r>
          </w:p>
        </w:tc>
        <w:tc>
          <w:tcPr>
            <w:tcW w:w="264" w:type="dxa"/>
          </w:tcPr>
          <w:p w:rsidR="003C3327" w:rsidRPr="00EE7B08" w:rsidRDefault="003C332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C3327" w:rsidRPr="00EE7B08" w:rsidRDefault="003C3327" w:rsidP="00B517B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805</w:t>
            </w:r>
          </w:p>
        </w:tc>
      </w:tr>
    </w:tbl>
    <w:p w:rsidR="00026DF5" w:rsidRPr="00026DF5" w:rsidRDefault="00026DF5" w:rsidP="00026DF5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133A2" w:rsidRDefault="000133A2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เงินเบิกเกินบัญชี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ธนาคาร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และเงินกู้ยืมระยะสั้นจากสถาบันการเงิน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07F02" w:rsidRPr="00EE7B08" w:rsidTr="00E32EAA">
        <w:tc>
          <w:tcPr>
            <w:tcW w:w="3704" w:type="dxa"/>
          </w:tcPr>
          <w:p w:rsidR="00007F02" w:rsidRPr="00EE7B08" w:rsidRDefault="00007F0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5B44D8" w:rsidRPr="00EE7B08" w:rsidTr="00E32EAA">
        <w:tc>
          <w:tcPr>
            <w:tcW w:w="3704" w:type="dxa"/>
          </w:tcPr>
          <w:p w:rsidR="005B44D8" w:rsidRPr="00EE7B08" w:rsidRDefault="005B44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เงินเบิกเกินบัญชี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ธนาคาร</w:t>
            </w:r>
          </w:p>
        </w:tc>
        <w:tc>
          <w:tcPr>
            <w:tcW w:w="1261" w:type="dxa"/>
          </w:tcPr>
          <w:p w:rsidR="0014043D" w:rsidRPr="00EE7B08" w:rsidRDefault="00AA427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15,144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2,188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AA427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1,569</w:t>
            </w:r>
          </w:p>
        </w:tc>
      </w:tr>
      <w:tr w:rsidR="00366408" w:rsidRPr="00EE7B08" w:rsidTr="00240DDE">
        <w:tc>
          <w:tcPr>
            <w:tcW w:w="3704" w:type="dxa"/>
          </w:tcPr>
          <w:p w:rsidR="00366408" w:rsidRPr="00EE7B08" w:rsidRDefault="0036640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366408" w:rsidRPr="00EE7B08" w:rsidRDefault="00AA427B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66408" w:rsidRPr="00EE7B08" w:rsidRDefault="0036640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6408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366408" w:rsidRPr="00EE7B08" w:rsidRDefault="0036640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6408" w:rsidRPr="00EE7B08" w:rsidRDefault="00AA427B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66408" w:rsidRPr="00EE7B08" w:rsidRDefault="0036640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6408" w:rsidRPr="00EE7B08" w:rsidRDefault="00CF5E8A" w:rsidP="00CF5E8A">
            <w:pPr>
              <w:tabs>
                <w:tab w:val="decimal" w:pos="77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AA427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15,144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22,188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AA427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1,569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รายการเคลื่อนไหวของเงินกู้ยื</w:t>
      </w:r>
      <w:r w:rsidR="00053322" w:rsidRPr="00EE7B08">
        <w:rPr>
          <w:rFonts w:ascii="Angsana New" w:hAnsi="Angsana New" w:hint="cs"/>
          <w:sz w:val="30"/>
          <w:szCs w:val="30"/>
          <w:cs/>
          <w:lang w:val="en-US"/>
        </w:rPr>
        <w:t>มระยะสั้นจากสถาบันการเงิน สำหรับงวด</w:t>
      </w:r>
      <w:r w:rsidR="00E835EA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="00053322" w:rsidRPr="00EE7B08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E835EA">
        <w:rPr>
          <w:rFonts w:ascii="Angsana New" w:hAnsi="Angsana New" w:hint="cs"/>
          <w:sz w:val="30"/>
          <w:szCs w:val="30"/>
          <w:cs/>
          <w:lang w:val="en-US"/>
        </w:rPr>
        <w:t>30 มิถุนายน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มีดังนี้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053322">
        <w:tc>
          <w:tcPr>
            <w:tcW w:w="3704" w:type="dxa"/>
            <w:vAlign w:val="center"/>
          </w:tcPr>
          <w:p w:rsidR="0014043D" w:rsidRPr="00EE7B08" w:rsidRDefault="00DD4EE3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CF5E8A" w:rsidRPr="00EE7B08" w:rsidTr="00053322">
        <w:tc>
          <w:tcPr>
            <w:tcW w:w="3704" w:type="dxa"/>
            <w:vAlign w:val="center"/>
          </w:tcPr>
          <w:p w:rsidR="00CF5E8A" w:rsidRPr="00EE7B08" w:rsidRDefault="00CF5E8A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CF5E8A" w:rsidRPr="00EE7B08" w:rsidRDefault="00AA427B" w:rsidP="0010361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F5E8A" w:rsidRPr="00EE7B08" w:rsidRDefault="00CF5E8A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70,000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5E8A" w:rsidRPr="00EE7B08" w:rsidRDefault="00AA427B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F5E8A" w:rsidRPr="00EE7B08" w:rsidRDefault="00CF5E8A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</w:tr>
      <w:tr w:rsidR="00CF5E8A" w:rsidRPr="00EE7B08" w:rsidTr="00DA33C2">
        <w:tc>
          <w:tcPr>
            <w:tcW w:w="3704" w:type="dxa"/>
            <w:vAlign w:val="center"/>
          </w:tcPr>
          <w:p w:rsidR="00CF5E8A" w:rsidRPr="00EE7B08" w:rsidRDefault="00CF5E8A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261" w:type="dxa"/>
          </w:tcPr>
          <w:p w:rsidR="00CF5E8A" w:rsidRPr="00EE7B08" w:rsidRDefault="00AA427B" w:rsidP="0010361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F5E8A" w:rsidRPr="00EE7B08" w:rsidRDefault="004678B9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="00CF5E8A" w:rsidRPr="00EE7B08">
              <w:rPr>
                <w:rFonts w:ascii="Angsana New" w:hAnsi="Angsana New"/>
                <w:sz w:val="30"/>
                <w:szCs w:val="30"/>
                <w:lang w:val="en-US"/>
              </w:rPr>
              <w:t>0,000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5E8A" w:rsidRPr="00EE7B08" w:rsidRDefault="00AA427B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F5E8A" w:rsidRPr="00EE7B08" w:rsidRDefault="00CF5E8A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</w:tr>
      <w:tr w:rsidR="00CF5E8A" w:rsidRPr="00EE7B08" w:rsidTr="00DA33C2">
        <w:tc>
          <w:tcPr>
            <w:tcW w:w="3704" w:type="dxa"/>
            <w:vAlign w:val="center"/>
          </w:tcPr>
          <w:p w:rsidR="00CF5E8A" w:rsidRPr="00EE7B08" w:rsidRDefault="00CF5E8A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CF5E8A" w:rsidRPr="00EE7B08" w:rsidRDefault="00AA427B" w:rsidP="0010361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(40,000)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F5E8A" w:rsidRPr="00EE7B08" w:rsidRDefault="004678B9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(9</w:t>
            </w:r>
            <w:r w:rsidR="00CF5E8A" w:rsidRPr="00EE7B08">
              <w:rPr>
                <w:rFonts w:ascii="Angsana New" w:hAnsi="Angsana New"/>
                <w:sz w:val="30"/>
                <w:szCs w:val="30"/>
                <w:lang w:val="en-US"/>
              </w:rPr>
              <w:t>0,000)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5E8A" w:rsidRPr="00EE7B08" w:rsidRDefault="00AA427B" w:rsidP="00AA427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F5E8A" w:rsidRPr="00EE7B08" w:rsidRDefault="00CF5E8A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(50,000)</w:t>
            </w:r>
          </w:p>
        </w:tc>
      </w:tr>
      <w:tr w:rsidR="00CF5E8A" w:rsidRPr="00EE7B08" w:rsidTr="00DA33C2">
        <w:tc>
          <w:tcPr>
            <w:tcW w:w="3704" w:type="dxa"/>
            <w:vAlign w:val="center"/>
          </w:tcPr>
          <w:p w:rsidR="00CF5E8A" w:rsidRPr="00EE7B08" w:rsidRDefault="00CF5E8A" w:rsidP="00053322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</w:t>
            </w:r>
            <w:r w:rsidR="00007F0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007F0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F5E8A" w:rsidRPr="00EE7B08" w:rsidRDefault="00AA427B" w:rsidP="00AA427B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F5E8A" w:rsidRPr="00EE7B08" w:rsidRDefault="00CF5E8A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F5E8A" w:rsidRPr="00EE7B08" w:rsidRDefault="00AA427B" w:rsidP="00AA427B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F5E8A" w:rsidRPr="00EE7B08" w:rsidRDefault="00CF5E8A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</w:tr>
    </w:tbl>
    <w:p w:rsidR="00026DF5" w:rsidRDefault="00026DF5" w:rsidP="0072306C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DD4EE3" w:rsidRPr="00EE7B08" w:rsidTr="00053322">
        <w:tc>
          <w:tcPr>
            <w:tcW w:w="3704" w:type="dxa"/>
            <w:vAlign w:val="center"/>
          </w:tcPr>
          <w:p w:rsidR="00DD4EE3" w:rsidRPr="00EE7B08" w:rsidRDefault="00DD4EE3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261" w:type="dxa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EE7B08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EE7B08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EE7B08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CF5E8A" w:rsidRPr="00EE7B08" w:rsidTr="00053322">
        <w:tc>
          <w:tcPr>
            <w:tcW w:w="3704" w:type="dxa"/>
            <w:vAlign w:val="center"/>
          </w:tcPr>
          <w:p w:rsidR="00CF5E8A" w:rsidRPr="00EE7B08" w:rsidRDefault="00CF5E8A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CF5E8A" w:rsidRPr="00EE7B08" w:rsidRDefault="00352652" w:rsidP="0035265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F5E8A" w:rsidRPr="00EE7B08" w:rsidRDefault="00CF5E8A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16,900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F5E8A" w:rsidRPr="00EE7B08" w:rsidRDefault="00352652" w:rsidP="00846B6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F5E8A" w:rsidRPr="00EE7B08" w:rsidRDefault="00CF5E8A" w:rsidP="00240DD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F5E8A" w:rsidRPr="00EE7B08" w:rsidTr="00DA33C2">
        <w:tc>
          <w:tcPr>
            <w:tcW w:w="3704" w:type="dxa"/>
            <w:vAlign w:val="center"/>
          </w:tcPr>
          <w:p w:rsidR="00CF5E8A" w:rsidRPr="00EE7B08" w:rsidRDefault="00CF5E8A" w:rsidP="00DD4EE3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CF5E8A" w:rsidRPr="00EE7B08" w:rsidRDefault="00352652" w:rsidP="0035265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F5E8A" w:rsidRPr="00EE7B08" w:rsidRDefault="00CF5E8A" w:rsidP="00E835E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835EA">
              <w:rPr>
                <w:rFonts w:ascii="Angsana New" w:hAnsi="Angsana New"/>
                <w:sz w:val="30"/>
                <w:szCs w:val="30"/>
                <w:lang w:val="en-US"/>
              </w:rPr>
              <w:t>14,522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  <w:shd w:val="clear" w:color="auto" w:fill="auto"/>
          </w:tcPr>
          <w:p w:rsidR="00CF5E8A" w:rsidRPr="00EE7B08" w:rsidRDefault="00CF5E8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F5E8A" w:rsidRPr="00EE7B08" w:rsidRDefault="00352652" w:rsidP="00846B6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F5E8A" w:rsidRPr="00EE7B08" w:rsidRDefault="00CF5E8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F5E8A" w:rsidRPr="00EE7B08" w:rsidRDefault="00CF5E8A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F5E8A" w:rsidRPr="00EE7B08" w:rsidTr="00DA33C2">
        <w:tc>
          <w:tcPr>
            <w:tcW w:w="3704" w:type="dxa"/>
            <w:vAlign w:val="center"/>
          </w:tcPr>
          <w:p w:rsidR="00CF5E8A" w:rsidRPr="00EE7B08" w:rsidRDefault="00007F02" w:rsidP="00053322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ณ วันที่ 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มิถุนายน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F5E8A" w:rsidRPr="00EE7B08" w:rsidRDefault="00352652" w:rsidP="0035265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F5E8A" w:rsidRPr="00EE7B08" w:rsidRDefault="00E835EA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2,378</w:t>
            </w:r>
          </w:p>
        </w:tc>
        <w:tc>
          <w:tcPr>
            <w:tcW w:w="264" w:type="dxa"/>
            <w:shd w:val="clear" w:color="auto" w:fill="auto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F5E8A" w:rsidRPr="00EE7B08" w:rsidRDefault="00352652" w:rsidP="00846B6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F5E8A" w:rsidRPr="00EE7B08" w:rsidRDefault="00CF5E8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F5E8A" w:rsidRPr="00EE7B08" w:rsidRDefault="00CF5E8A" w:rsidP="00E735B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DD4EE3" w:rsidRPr="00EE7B08" w:rsidRDefault="00DD4EE3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B7E82" w:rsidRDefault="000B7E82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เจ้า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หนี้การค้า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07F02" w:rsidRPr="00EE7B08" w:rsidTr="00E32EAA">
        <w:tc>
          <w:tcPr>
            <w:tcW w:w="3704" w:type="dxa"/>
          </w:tcPr>
          <w:p w:rsidR="00007F02" w:rsidRPr="00EE7B08" w:rsidRDefault="00007F0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352652" w:rsidRPr="00EE7B08" w:rsidTr="00E32EAA">
        <w:tc>
          <w:tcPr>
            <w:tcW w:w="3704" w:type="dxa"/>
          </w:tcPr>
          <w:p w:rsidR="00352652" w:rsidRPr="00EE7B08" w:rsidRDefault="0035265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61" w:type="dxa"/>
          </w:tcPr>
          <w:p w:rsidR="00352652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1,350</w:t>
            </w:r>
          </w:p>
        </w:tc>
        <w:tc>
          <w:tcPr>
            <w:tcW w:w="264" w:type="dxa"/>
          </w:tcPr>
          <w:p w:rsidR="00352652" w:rsidRPr="00EE7B08" w:rsidRDefault="0035265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52652" w:rsidRPr="00EE7B08" w:rsidRDefault="00E835EA" w:rsidP="00E835E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352652" w:rsidRPr="00EE7B08" w:rsidRDefault="0035265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52652" w:rsidRPr="00EE7B08" w:rsidRDefault="00352652" w:rsidP="00DD34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1,350</w:t>
            </w:r>
          </w:p>
        </w:tc>
        <w:tc>
          <w:tcPr>
            <w:tcW w:w="264" w:type="dxa"/>
          </w:tcPr>
          <w:p w:rsidR="00352652" w:rsidRPr="00EE7B08" w:rsidRDefault="0035265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352652" w:rsidRPr="00EE7B08" w:rsidRDefault="00E835EA" w:rsidP="00E835E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352652" w:rsidRPr="00EE7B08" w:rsidTr="00E32EAA">
        <w:tc>
          <w:tcPr>
            <w:tcW w:w="3704" w:type="dxa"/>
          </w:tcPr>
          <w:p w:rsidR="00352652" w:rsidRPr="00EE7B08" w:rsidRDefault="00352652" w:rsidP="00DD348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352652" w:rsidRPr="00EE7B08" w:rsidRDefault="00352652" w:rsidP="00DD34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22,511</w:t>
            </w:r>
          </w:p>
        </w:tc>
        <w:tc>
          <w:tcPr>
            <w:tcW w:w="264" w:type="dxa"/>
          </w:tcPr>
          <w:p w:rsidR="00352652" w:rsidRPr="00EE7B08" w:rsidRDefault="00352652" w:rsidP="00DD348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52652" w:rsidRPr="00EE7B08" w:rsidRDefault="00352652" w:rsidP="00DD34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16,161</w:t>
            </w:r>
          </w:p>
        </w:tc>
        <w:tc>
          <w:tcPr>
            <w:tcW w:w="264" w:type="dxa"/>
          </w:tcPr>
          <w:p w:rsidR="00352652" w:rsidRPr="00EE7B08" w:rsidRDefault="00352652" w:rsidP="00DD348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52652" w:rsidRPr="00EE7B08" w:rsidRDefault="00352652" w:rsidP="00DD34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4,917</w:t>
            </w:r>
          </w:p>
        </w:tc>
        <w:tc>
          <w:tcPr>
            <w:tcW w:w="264" w:type="dxa"/>
          </w:tcPr>
          <w:p w:rsidR="00352652" w:rsidRPr="00EE7B08" w:rsidRDefault="00352652" w:rsidP="00DD348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352652" w:rsidRPr="00EE7B08" w:rsidRDefault="00352652" w:rsidP="00DD34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4,579</w:t>
            </w:r>
          </w:p>
        </w:tc>
      </w:tr>
      <w:tr w:rsidR="00352652" w:rsidRPr="00EE7B08" w:rsidTr="00E32EAA">
        <w:tc>
          <w:tcPr>
            <w:tcW w:w="3704" w:type="dxa"/>
          </w:tcPr>
          <w:p w:rsidR="00352652" w:rsidRPr="00EE7B08" w:rsidRDefault="0035265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52652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23,861</w:t>
            </w:r>
          </w:p>
        </w:tc>
        <w:tc>
          <w:tcPr>
            <w:tcW w:w="264" w:type="dxa"/>
          </w:tcPr>
          <w:p w:rsidR="00352652" w:rsidRPr="00EE7B08" w:rsidRDefault="0035265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52652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16,161</w:t>
            </w:r>
          </w:p>
        </w:tc>
        <w:tc>
          <w:tcPr>
            <w:tcW w:w="264" w:type="dxa"/>
          </w:tcPr>
          <w:p w:rsidR="00352652" w:rsidRPr="00EE7B08" w:rsidRDefault="0035265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52652" w:rsidRPr="00EE7B08" w:rsidRDefault="00352652" w:rsidP="00DD34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6,267</w:t>
            </w:r>
          </w:p>
        </w:tc>
        <w:tc>
          <w:tcPr>
            <w:tcW w:w="264" w:type="dxa"/>
          </w:tcPr>
          <w:p w:rsidR="00352652" w:rsidRPr="00EE7B08" w:rsidRDefault="0035265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52652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4,579</w:t>
            </w:r>
          </w:p>
        </w:tc>
      </w:tr>
    </w:tbl>
    <w:p w:rsidR="0014043D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เจ้า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07F02" w:rsidRPr="00EE7B08" w:rsidTr="00E32EAA">
        <w:tc>
          <w:tcPr>
            <w:tcW w:w="3704" w:type="dxa"/>
          </w:tcPr>
          <w:p w:rsidR="00007F02" w:rsidRPr="00EE7B08" w:rsidRDefault="00007F0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E97C11" w:rsidP="000B7E82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</w:t>
            </w:r>
            <w:r w:rsidR="0014043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261" w:type="dxa"/>
          </w:tcPr>
          <w:p w:rsidR="0014043D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235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97C1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235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CF5E8A" w:rsidP="0013790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776</w:t>
            </w:r>
          </w:p>
        </w:tc>
      </w:tr>
      <w:tr w:rsidR="0013790E" w:rsidRPr="00EE7B08" w:rsidTr="00E32EAA">
        <w:tc>
          <w:tcPr>
            <w:tcW w:w="370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13790E" w:rsidRPr="00EE7B08" w:rsidRDefault="00892A16" w:rsidP="000A404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122,878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3790E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133,027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3790E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24,444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3790E" w:rsidRPr="00EE7B08" w:rsidRDefault="00CF5E8A" w:rsidP="0013790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35,565</w:t>
            </w:r>
          </w:p>
        </w:tc>
      </w:tr>
      <w:tr w:rsidR="0013790E" w:rsidRPr="00EE7B08" w:rsidTr="00E32EAA">
        <w:tc>
          <w:tcPr>
            <w:tcW w:w="370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123,</w:t>
            </w:r>
            <w:r w:rsidR="00892A1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113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134,817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24,679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36,341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เจ้าหนี้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–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กิจการอื่น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ๆ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07F02" w:rsidRPr="00EE7B08" w:rsidTr="00E32EAA">
        <w:tc>
          <w:tcPr>
            <w:tcW w:w="3704" w:type="dxa"/>
          </w:tcPr>
          <w:p w:rsidR="00007F02" w:rsidRPr="00EE7B08" w:rsidRDefault="00007F0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C236F" w:rsidRPr="00EE7B08" w:rsidTr="00093E5C">
        <w:tc>
          <w:tcPr>
            <w:tcW w:w="3704" w:type="dxa"/>
          </w:tcPr>
          <w:p w:rsidR="00CC236F" w:rsidRPr="00EE7B08" w:rsidRDefault="00CC23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เจ้าหนี้ค่าซื้อทรัพย์สิน</w:t>
            </w:r>
          </w:p>
        </w:tc>
        <w:tc>
          <w:tcPr>
            <w:tcW w:w="1261" w:type="dxa"/>
            <w:shd w:val="clear" w:color="auto" w:fill="auto"/>
          </w:tcPr>
          <w:p w:rsidR="00CC236F" w:rsidRPr="00EE7B08" w:rsidRDefault="0021571A" w:rsidP="00093E5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71,837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72,882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352652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2,955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C236F" w:rsidRPr="00EE7B08" w:rsidRDefault="003B1A73" w:rsidP="00856FD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4,000</w:t>
            </w:r>
          </w:p>
        </w:tc>
      </w:tr>
      <w:tr w:rsidR="00CC236F" w:rsidRPr="00EE7B08" w:rsidTr="00395B42">
        <w:tc>
          <w:tcPr>
            <w:tcW w:w="3704" w:type="dxa"/>
          </w:tcPr>
          <w:p w:rsidR="00CC236F" w:rsidRPr="00EE7B08" w:rsidRDefault="00CC23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เจ้าหนี้อื่น</w:t>
            </w:r>
          </w:p>
        </w:tc>
        <w:tc>
          <w:tcPr>
            <w:tcW w:w="1261" w:type="dxa"/>
            <w:shd w:val="clear" w:color="auto" w:fill="auto"/>
          </w:tcPr>
          <w:p w:rsidR="00CC236F" w:rsidRPr="00EE7B08" w:rsidRDefault="00892A16" w:rsidP="0021571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39,779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43,143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16,593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C236F" w:rsidRPr="00EE7B08" w:rsidRDefault="003B1A73" w:rsidP="00E97C1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19,772</w:t>
            </w:r>
          </w:p>
        </w:tc>
      </w:tr>
      <w:tr w:rsidR="003B1A73" w:rsidRPr="00EE7B08" w:rsidTr="00395B42">
        <w:tc>
          <w:tcPr>
            <w:tcW w:w="3704" w:type="dxa"/>
          </w:tcPr>
          <w:p w:rsidR="003B1A73" w:rsidRPr="00EE7B08" w:rsidRDefault="003B1A7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รายได้รับล่วงหน้า</w:t>
            </w:r>
          </w:p>
        </w:tc>
        <w:tc>
          <w:tcPr>
            <w:tcW w:w="1261" w:type="dxa"/>
            <w:shd w:val="clear" w:color="auto" w:fill="auto"/>
          </w:tcPr>
          <w:p w:rsidR="003B1A73" w:rsidRPr="00EE7B08" w:rsidRDefault="0021571A" w:rsidP="0021571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B1A73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7,253</w:t>
            </w:r>
          </w:p>
        </w:tc>
        <w:tc>
          <w:tcPr>
            <w:tcW w:w="264" w:type="dxa"/>
            <w:shd w:val="clear" w:color="auto" w:fill="auto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B1A73" w:rsidRPr="00EE7B08" w:rsidRDefault="00352652" w:rsidP="00352652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3B1A73" w:rsidRPr="00EE7B08" w:rsidRDefault="003B1A73" w:rsidP="00E97C1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7,253</w:t>
            </w:r>
          </w:p>
        </w:tc>
      </w:tr>
      <w:tr w:rsidR="00CC236F" w:rsidRPr="00EE7B08" w:rsidTr="00395B42">
        <w:tc>
          <w:tcPr>
            <w:tcW w:w="3704" w:type="dxa"/>
          </w:tcPr>
          <w:p w:rsidR="00CC236F" w:rsidRPr="00EE7B08" w:rsidRDefault="00CC23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ภาษีขายที่ยังไม่ถึงกำหนดชำระ</w:t>
            </w:r>
          </w:p>
        </w:tc>
        <w:tc>
          <w:tcPr>
            <w:tcW w:w="1261" w:type="dxa"/>
            <w:shd w:val="clear" w:color="auto" w:fill="auto"/>
          </w:tcPr>
          <w:p w:rsidR="00CC236F" w:rsidRPr="00EE7B08" w:rsidRDefault="0021571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8,848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8,076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2,550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C236F" w:rsidRPr="00EE7B08" w:rsidRDefault="003B1A73" w:rsidP="00E97C1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2,324</w:t>
            </w:r>
          </w:p>
        </w:tc>
      </w:tr>
      <w:tr w:rsidR="00CC236F" w:rsidRPr="00EE7B08" w:rsidTr="00395B42">
        <w:tc>
          <w:tcPr>
            <w:tcW w:w="3704" w:type="dxa"/>
          </w:tcPr>
          <w:p w:rsidR="00CC236F" w:rsidRPr="00EE7B08" w:rsidRDefault="00CC23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ดอกเบี้ยค้างจ่าย</w:t>
            </w:r>
          </w:p>
        </w:tc>
        <w:tc>
          <w:tcPr>
            <w:tcW w:w="1261" w:type="dxa"/>
            <w:shd w:val="clear" w:color="auto" w:fill="auto"/>
          </w:tcPr>
          <w:p w:rsidR="00CC236F" w:rsidRPr="00EE7B08" w:rsidRDefault="0021571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2,414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1,673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35265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2,346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C236F" w:rsidRPr="00EE7B08" w:rsidRDefault="003B1A73" w:rsidP="00E97C1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2,216</w:t>
            </w:r>
          </w:p>
        </w:tc>
      </w:tr>
      <w:tr w:rsidR="00CC236F" w:rsidRPr="00EE7B08" w:rsidTr="00395B42">
        <w:tc>
          <w:tcPr>
            <w:tcW w:w="3704" w:type="dxa"/>
          </w:tcPr>
          <w:p w:rsidR="00CC236F" w:rsidRPr="00EE7B08" w:rsidRDefault="00CC23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236F" w:rsidRPr="00EE7B08" w:rsidRDefault="00892A16" w:rsidP="000A404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122,878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C236F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133,027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C236F" w:rsidRPr="00EE7B08" w:rsidRDefault="0021571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24,444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C236F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35,565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เงินกู้ยืมระยะสั้น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07F02" w:rsidRPr="00EE7B08" w:rsidTr="00E32EAA">
        <w:tc>
          <w:tcPr>
            <w:tcW w:w="3704" w:type="dxa"/>
          </w:tcPr>
          <w:p w:rsidR="00007F02" w:rsidRPr="00EE7B08" w:rsidRDefault="00007F0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64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07F02" w:rsidRPr="00EE7B08" w:rsidRDefault="00007F0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961992" w:rsidRPr="00EE7B08" w:rsidTr="00E32EAA">
        <w:tc>
          <w:tcPr>
            <w:tcW w:w="3704" w:type="dxa"/>
          </w:tcPr>
          <w:p w:rsidR="00961992" w:rsidRPr="00EE7B08" w:rsidRDefault="0096199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63D7B" w:rsidRPr="00EE7B08" w:rsidTr="00E32EAA">
        <w:tc>
          <w:tcPr>
            <w:tcW w:w="3704" w:type="dxa"/>
          </w:tcPr>
          <w:p w:rsidR="00063D7B" w:rsidRPr="00EE7B08" w:rsidRDefault="00063D7B" w:rsidP="00FE67B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1" w:type="dxa"/>
          </w:tcPr>
          <w:p w:rsidR="00063D7B" w:rsidRPr="00EE7B08" w:rsidRDefault="0021571A" w:rsidP="0021571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063D7B" w:rsidRPr="00EE7B08" w:rsidRDefault="003B1A73" w:rsidP="00EF2D1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63D7B" w:rsidRPr="00EE7B08" w:rsidRDefault="0021571A" w:rsidP="0021571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063D7B" w:rsidRPr="00EE7B08" w:rsidRDefault="003B1A73" w:rsidP="00EF2D1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</w:tr>
      <w:tr w:rsidR="00063D7B" w:rsidRPr="00EE7B08" w:rsidTr="00E32EAA">
        <w:tc>
          <w:tcPr>
            <w:tcW w:w="3704" w:type="dxa"/>
          </w:tcPr>
          <w:p w:rsidR="00063D7B" w:rsidRPr="00EE7B08" w:rsidRDefault="00063D7B" w:rsidP="00BC27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</w:t>
            </w:r>
            <w:r w:rsidR="00BC27AA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อื่น</w:t>
            </w:r>
          </w:p>
        </w:tc>
        <w:tc>
          <w:tcPr>
            <w:tcW w:w="1261" w:type="dxa"/>
          </w:tcPr>
          <w:p w:rsidR="00063D7B" w:rsidRPr="00EE7B08" w:rsidRDefault="0021571A" w:rsidP="0021571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63D7B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63D7B" w:rsidRPr="00EE7B08" w:rsidRDefault="0021571A" w:rsidP="0021571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63D7B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</w:tr>
      <w:tr w:rsidR="00063D7B" w:rsidRPr="00EE7B08" w:rsidTr="00E32EAA">
        <w:tc>
          <w:tcPr>
            <w:tcW w:w="3704" w:type="dxa"/>
          </w:tcPr>
          <w:p w:rsidR="00063D7B" w:rsidRPr="00EE7B08" w:rsidRDefault="00063D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63D7B" w:rsidRPr="00EE7B08" w:rsidRDefault="0021571A" w:rsidP="0021571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63D7B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130,000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63D7B" w:rsidRPr="00EE7B08" w:rsidRDefault="0021571A" w:rsidP="0021571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63D7B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100,000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รายการเคลื่อนไหวของเงินกู้ยืมระยะสั้น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จากบุคคลอื่น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007F02">
        <w:rPr>
          <w:rFonts w:ascii="Angsana New" w:hAnsi="Angsana New" w:hint="cs"/>
          <w:sz w:val="30"/>
          <w:szCs w:val="30"/>
          <w:cs/>
          <w:lang w:val="en-US"/>
        </w:rPr>
        <w:t>งวดหก</w:t>
      </w:r>
      <w:r w:rsidR="00961992" w:rsidRPr="00EE7B08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="00007F02">
        <w:rPr>
          <w:rFonts w:ascii="Angsana New" w:hAnsi="Angsana New"/>
          <w:sz w:val="30"/>
          <w:szCs w:val="30"/>
          <w:lang w:val="en-US"/>
        </w:rPr>
        <w:t xml:space="preserve">30 </w:t>
      </w:r>
      <w:r w:rsidR="00007F02"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มีดังนี้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3B1A73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3B1A73" w:rsidRPr="00EE7B08" w:rsidTr="00DA33C2">
        <w:tc>
          <w:tcPr>
            <w:tcW w:w="370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261" w:type="dxa"/>
          </w:tcPr>
          <w:p w:rsidR="003B1A73" w:rsidRPr="00EE7B08" w:rsidRDefault="0021571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85,000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21571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</w:tr>
      <w:tr w:rsidR="003B1A73" w:rsidRPr="00EE7B08" w:rsidTr="00DA33C2">
        <w:tc>
          <w:tcPr>
            <w:tcW w:w="370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3B1A73" w:rsidRPr="00EE7B08" w:rsidRDefault="0021571A" w:rsidP="00B4409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(65,000)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0,000)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21571A" w:rsidP="00D9440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(50,000)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0,000)</w:t>
            </w:r>
          </w:p>
        </w:tc>
      </w:tr>
      <w:tr w:rsidR="003B1A73" w:rsidRPr="00EE7B08" w:rsidTr="00DA33C2">
        <w:tc>
          <w:tcPr>
            <w:tcW w:w="3704" w:type="dxa"/>
          </w:tcPr>
          <w:p w:rsidR="003B1A73" w:rsidRPr="00EE7B08" w:rsidRDefault="003B1A73" w:rsidP="00213BAC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="00007F0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007F0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B1A73" w:rsidRPr="00EE7B08" w:rsidRDefault="0021571A" w:rsidP="0021571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75,000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3B1A73" w:rsidRPr="00EE7B08" w:rsidRDefault="0021571A" w:rsidP="0021571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60,000</w:t>
            </w:r>
          </w:p>
        </w:tc>
      </w:tr>
    </w:tbl>
    <w:p w:rsidR="00026DF5" w:rsidRDefault="00026DF5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462480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เงินมัดจำรับล่วงหน้าค่าหุ้น</w:t>
      </w:r>
    </w:p>
    <w:p w:rsidR="00462480" w:rsidRPr="00462480" w:rsidRDefault="00462480" w:rsidP="0046248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446" w:type="dxa"/>
        <w:tblInd w:w="18" w:type="dxa"/>
        <w:tblLook w:val="01E0" w:firstRow="1" w:lastRow="1" w:firstColumn="1" w:lastColumn="1" w:noHBand="0" w:noVBand="0"/>
      </w:tblPr>
      <w:tblGrid>
        <w:gridCol w:w="5760"/>
        <w:gridCol w:w="263"/>
        <w:gridCol w:w="1580"/>
        <w:gridCol w:w="263"/>
        <w:gridCol w:w="1580"/>
      </w:tblGrid>
      <w:tr w:rsidR="0014043D" w:rsidRPr="00EE7B08" w:rsidTr="00E32EAA">
        <w:tc>
          <w:tcPr>
            <w:tcW w:w="5760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3E3E6C" w:rsidRDefault="003E3E6C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574C3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D3B77" w:rsidRPr="00EE7B08" w:rsidTr="00E32EAA">
        <w:tc>
          <w:tcPr>
            <w:tcW w:w="5760" w:type="dxa"/>
            <w:vAlign w:val="bottom"/>
          </w:tcPr>
          <w:p w:rsidR="00DD3B77" w:rsidRPr="00EE7B08" w:rsidRDefault="00DD3B77" w:rsidP="00240DDE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เงินมัดจำรับจากผู้จะซื้อบริษัทย่อย</w:t>
            </w:r>
          </w:p>
        </w:tc>
        <w:tc>
          <w:tcPr>
            <w:tcW w:w="263" w:type="dxa"/>
          </w:tcPr>
          <w:p w:rsidR="00DD3B77" w:rsidRPr="00EE7B08" w:rsidRDefault="00DD3B7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DD3B77" w:rsidRPr="00EE7B08" w:rsidRDefault="0021571A" w:rsidP="00E32EAA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  <w:tc>
          <w:tcPr>
            <w:tcW w:w="263" w:type="dxa"/>
          </w:tcPr>
          <w:p w:rsidR="00DD3B77" w:rsidRPr="00EE7B08" w:rsidRDefault="00DD3B7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vAlign w:val="center"/>
          </w:tcPr>
          <w:p w:rsidR="00DD3B77" w:rsidRPr="00EE7B08" w:rsidRDefault="00DD3B77" w:rsidP="00E32EAA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63" w:type="dxa"/>
          </w:tcPr>
          <w:p w:rsidR="00047D5A" w:rsidRPr="00EE7B08" w:rsidRDefault="00047D5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</w:tcPr>
          <w:p w:rsidR="00047D5A" w:rsidRPr="00EE7B08" w:rsidRDefault="0021571A" w:rsidP="00E32EAA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10,000</w:t>
            </w:r>
          </w:p>
        </w:tc>
        <w:tc>
          <w:tcPr>
            <w:tcW w:w="263" w:type="dxa"/>
          </w:tcPr>
          <w:p w:rsidR="00047D5A" w:rsidRPr="00EE7B08" w:rsidRDefault="00047D5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47D5A" w:rsidRPr="00EE7B08" w:rsidRDefault="003B1A73" w:rsidP="00E32EAA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10,000</w:t>
            </w:r>
          </w:p>
        </w:tc>
      </w:tr>
    </w:tbl>
    <w:p w:rsidR="00635663" w:rsidRPr="00EE7B08" w:rsidRDefault="00635663" w:rsidP="0063566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475A9D" w:rsidRDefault="00475A9D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เงินกู้ยืมระยะยาว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3E3E6C" w:rsidRPr="00EE7B08" w:rsidTr="00E32EAA">
        <w:tc>
          <w:tcPr>
            <w:tcW w:w="5902" w:type="dxa"/>
          </w:tcPr>
          <w:p w:rsidR="003E3E6C" w:rsidRPr="00EE7B08" w:rsidRDefault="003E3E6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E3E6C" w:rsidRPr="00EE7B08" w:rsidRDefault="003E3E6C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3E3E6C" w:rsidRPr="003E3E6C" w:rsidRDefault="003E3E6C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3E3E6C" w:rsidRPr="00EE7B08" w:rsidRDefault="003E3E6C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3E3E6C" w:rsidRPr="00EE7B08" w:rsidRDefault="003E3E6C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EE7B08" w:rsidTr="00E32EAA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47D5A" w:rsidRPr="00EE7B08" w:rsidRDefault="000574C3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47D5A" w:rsidRPr="00EE7B08" w:rsidTr="00E32EAA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47D5A" w:rsidRPr="00EE7B08" w:rsidTr="0073138D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EE7B08" w:rsidRDefault="0021571A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298,207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047D5A" w:rsidRPr="00EE7B08" w:rsidRDefault="003B1A73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334,016</w:t>
            </w:r>
          </w:p>
        </w:tc>
      </w:tr>
      <w:tr w:rsidR="0073138D" w:rsidRPr="00EE7B08" w:rsidTr="0073138D">
        <w:tc>
          <w:tcPr>
            <w:tcW w:w="5902" w:type="dxa"/>
          </w:tcPr>
          <w:p w:rsidR="0073138D" w:rsidRPr="00EE7B08" w:rsidRDefault="0073138D" w:rsidP="00240DDE">
            <w:pPr>
              <w:tabs>
                <w:tab w:val="left" w:pos="975"/>
              </w:tabs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เงินกู้ยืมระยะยาวที่เจ้าหนี้สามารถเรียกคืนได้ทันที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73138D" w:rsidRPr="00EE7B08" w:rsidRDefault="0021571A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(235,637)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73138D" w:rsidRPr="00EE7B08" w:rsidRDefault="003B1A73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(255,712</w:t>
            </w:r>
            <w:r w:rsidR="0073138D"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3138D" w:rsidRPr="00EE7B08" w:rsidTr="0073138D">
        <w:tc>
          <w:tcPr>
            <w:tcW w:w="5902" w:type="dxa"/>
          </w:tcPr>
          <w:p w:rsidR="0073138D" w:rsidRPr="00EE7B08" w:rsidRDefault="0073138D" w:rsidP="00240DDE">
            <w:pPr>
              <w:tabs>
                <w:tab w:val="left" w:pos="975"/>
              </w:tabs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ระยะยาวที่ถึงกำหนดชำระภายในหนึ่งปี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73138D" w:rsidRPr="00EE7B08" w:rsidRDefault="0021571A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(20,280)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73138D" w:rsidRPr="00EE7B08" w:rsidRDefault="003B1A73" w:rsidP="0073138D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(25,874</w:t>
            </w:r>
            <w:r w:rsidR="0073138D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047D5A" w:rsidRPr="00EE7B08" w:rsidTr="0073138D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047D5A" w:rsidRPr="00EE7B08" w:rsidRDefault="0021571A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42,290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47D5A" w:rsidRPr="00EE7B08" w:rsidRDefault="003B1A73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52,430</w:t>
            </w:r>
          </w:p>
        </w:tc>
      </w:tr>
    </w:tbl>
    <w:p w:rsidR="00BA50AB" w:rsidRPr="00BA50AB" w:rsidRDefault="00BA50AB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รายการเคลื่อนไหวของเงินกู้ยืมระยะยาว สำหรับ</w:t>
      </w:r>
      <w:r w:rsidR="00047D5A" w:rsidRPr="00EE7B08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21571A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="00047D5A" w:rsidRPr="00EE7B08">
        <w:rPr>
          <w:rFonts w:ascii="Angsana New" w:hAnsi="Angsana New" w:hint="cs"/>
          <w:sz w:val="30"/>
          <w:szCs w:val="30"/>
          <w:cs/>
          <w:lang w:val="en-US"/>
        </w:rPr>
        <w:t>เดือน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21571A">
        <w:rPr>
          <w:rFonts w:ascii="Angsana New" w:hAnsi="Angsana New" w:hint="cs"/>
          <w:sz w:val="30"/>
          <w:szCs w:val="30"/>
          <w:cs/>
          <w:lang w:val="en-US"/>
        </w:rPr>
        <w:t>30 มิถุนายน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3B1A73" w:rsidRPr="00EE7B08" w:rsidTr="00047D5A">
        <w:tc>
          <w:tcPr>
            <w:tcW w:w="5902" w:type="dxa"/>
          </w:tcPr>
          <w:p w:rsidR="003B1A73" w:rsidRPr="00EE7B08" w:rsidRDefault="003B1A73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3B1A73" w:rsidRPr="00EE7B08" w:rsidRDefault="00FE29DD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334,016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3B1A73" w:rsidRPr="00EE7B08" w:rsidRDefault="003B1A73" w:rsidP="003B1A73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560,841</w:t>
            </w:r>
          </w:p>
        </w:tc>
      </w:tr>
      <w:tr w:rsidR="003B1A73" w:rsidRPr="00EE7B08" w:rsidTr="00047D5A">
        <w:tc>
          <w:tcPr>
            <w:tcW w:w="5902" w:type="dxa"/>
          </w:tcPr>
          <w:p w:rsidR="003B1A73" w:rsidRPr="00EE7B08" w:rsidRDefault="003B1A73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3B1A73" w:rsidRPr="00EE7B08" w:rsidRDefault="00FE29DD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(35,809)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3B1A73" w:rsidRPr="00EE7B08" w:rsidRDefault="003B1A73" w:rsidP="00E835E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E835EA">
              <w:rPr>
                <w:rFonts w:ascii="Angsana New" w:hAnsi="Angsana New"/>
                <w:sz w:val="30"/>
                <w:szCs w:val="30"/>
                <w:lang w:val="en-US"/>
              </w:rPr>
              <w:t>41,281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3B1A73" w:rsidRPr="00EE7B08" w:rsidTr="00047D5A">
        <w:tc>
          <w:tcPr>
            <w:tcW w:w="5902" w:type="dxa"/>
          </w:tcPr>
          <w:p w:rsidR="003B1A73" w:rsidRPr="00EE7B08" w:rsidRDefault="003B1A73" w:rsidP="00047D5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ณ วันที่ 3</w:t>
            </w:r>
            <w:r w:rsidR="001836B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1836B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3B1A73" w:rsidRPr="00EE7B08" w:rsidRDefault="00FE29DD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298,207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B1A73" w:rsidRPr="00EE7B08" w:rsidRDefault="00E835EA" w:rsidP="003B1A73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519,560</w:t>
            </w:r>
          </w:p>
        </w:tc>
      </w:tr>
    </w:tbl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BC33C3" w:rsidRPr="00EE7B08" w:rsidRDefault="00BC33C3" w:rsidP="00BC33C3">
      <w:pPr>
        <w:spacing w:line="240" w:lineRule="auto"/>
        <w:ind w:left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EE7B08">
        <w:rPr>
          <w:rFonts w:ascii="Angsana New" w:hAnsi="Angsana New" w:hint="cs"/>
          <w:spacing w:val="-4"/>
          <w:sz w:val="30"/>
          <w:szCs w:val="30"/>
          <w:cs/>
        </w:rPr>
        <w:t xml:space="preserve">ภายใต้สัญญาเงินกู้ยืมของบริษัทย่อย (บริษัท ไออีซี สระแก้ว 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1 จำกัด) </w:t>
      </w:r>
      <w:r w:rsidRPr="00EE7B08">
        <w:rPr>
          <w:rFonts w:ascii="Angsana New" w:hAnsi="Angsana New" w:hint="cs"/>
          <w:spacing w:val="-4"/>
          <w:sz w:val="30"/>
          <w:szCs w:val="30"/>
          <w:cs/>
        </w:rPr>
        <w:t>มีข้อจำกัดเกี่ยวกับการดำรงอัตราส่วนความสามารถในการชำระหนี้ ดังนี้</w:t>
      </w:r>
    </w:p>
    <w:p w:rsidR="00BC33C3" w:rsidRPr="00EE7B08" w:rsidRDefault="00BC33C3" w:rsidP="00BC33C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2"/>
        <w:gridCol w:w="245"/>
        <w:gridCol w:w="1361"/>
        <w:gridCol w:w="245"/>
        <w:gridCol w:w="1343"/>
        <w:gridCol w:w="236"/>
        <w:gridCol w:w="1176"/>
      </w:tblGrid>
      <w:tr w:rsidR="00D83952" w:rsidRPr="00EE7B08" w:rsidTr="00883216">
        <w:trPr>
          <w:trHeight w:val="462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83952" w:rsidRPr="00EE7B08" w:rsidRDefault="00D83952" w:rsidP="00271529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D83952" w:rsidRPr="00EE7B08" w:rsidRDefault="00D83952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3952" w:rsidRPr="00EE7B08" w:rsidRDefault="00D83952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3952" w:rsidRPr="00EE7B08" w:rsidRDefault="00D8395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3952" w:rsidRPr="00EE7B08" w:rsidRDefault="00D8395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ตามงบการเงิน</w:t>
            </w:r>
          </w:p>
        </w:tc>
      </w:tr>
      <w:tr w:rsidR="000B7E82" w:rsidRPr="00EE7B08" w:rsidTr="00FF5F36">
        <w:trPr>
          <w:trHeight w:val="462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271529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EE7B08" w:rsidRDefault="000B7E82" w:rsidP="00A11865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ตามสัญญา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EE7B08" w:rsidRDefault="000B7E8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3E3E6C" w:rsidRDefault="000B7E82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B7E82" w:rsidRPr="00EE7B08" w:rsidTr="00FF5F36">
        <w:trPr>
          <w:trHeight w:val="462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271529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EE7B08" w:rsidRDefault="000B7E82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EE7B08" w:rsidRDefault="000B7E8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EE7B08" w:rsidRDefault="000B7E82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90111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B7E82" w:rsidRPr="00EE7B08" w:rsidTr="00FF5F36">
        <w:trPr>
          <w:trHeight w:val="462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271529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อัตราส่วนทางการเงิน (</w:t>
            </w:r>
            <w:r w:rsidRPr="00EE7B08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DSCR)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EE7B08" w:rsidRDefault="000B7E82" w:rsidP="00FE29DD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ไม่ต่ำกว่า 1.10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EE7B08" w:rsidRDefault="000B7E8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EE7B08" w:rsidRDefault="000B7E8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0.20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B7E82" w:rsidRDefault="000B7E8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0B7E82" w:rsidRDefault="000B7E8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0.51</w:t>
            </w:r>
          </w:p>
        </w:tc>
      </w:tr>
      <w:tr w:rsidR="000B7E82" w:rsidRPr="00EE7B08" w:rsidTr="00FF5F36">
        <w:trPr>
          <w:trHeight w:val="462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BC33C3">
            <w:pPr>
              <w:tabs>
                <w:tab w:val="left" w:pos="123"/>
              </w:tabs>
              <w:ind w:left="-78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อัตราส่วนหนี้สินรวมต่อส่วนของผู้ถือหุ้น</w:t>
            </w:r>
            <w:r w:rsidRPr="00EE7B08">
              <w:rPr>
                <w:rFonts w:ascii="Angsana New" w:hAnsi="Angsana New"/>
                <w:spacing w:val="-4"/>
                <w:sz w:val="30"/>
                <w:szCs w:val="30"/>
              </w:rPr>
              <w:t>(D/E Ratio)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0B7E82" w:rsidRPr="00EE7B08" w:rsidRDefault="000B7E82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EE7B08" w:rsidRDefault="000B7E82" w:rsidP="00FE29DD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ไม่ต่ำกว่า </w:t>
            </w: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EE7B08" w:rsidRDefault="000B7E8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7E82" w:rsidRPr="00FE29DD" w:rsidRDefault="000B7E8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(1.60)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B7E82" w:rsidRDefault="000B7E8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0B7E82" w:rsidRDefault="000B7E8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(2.09)</w:t>
            </w:r>
          </w:p>
        </w:tc>
      </w:tr>
    </w:tbl>
    <w:p w:rsidR="00BC33C3" w:rsidRPr="00EE7B08" w:rsidRDefault="00BC33C3" w:rsidP="00BC33C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0B7E82" w:rsidRDefault="00BC33C3" w:rsidP="00D83952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ดังนั้น ณ วันที่ </w:t>
      </w:r>
      <w:r w:rsidR="001836B5">
        <w:rPr>
          <w:rFonts w:ascii="Angsana New" w:hAnsi="Angsana New"/>
          <w:sz w:val="30"/>
          <w:szCs w:val="30"/>
          <w:lang w:val="en-US"/>
        </w:rPr>
        <w:t xml:space="preserve">30 </w:t>
      </w:r>
      <w:r w:rsidR="001836B5"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 w:rsidR="003B1A73">
        <w:rPr>
          <w:rFonts w:ascii="Angsana New" w:hAnsi="Angsana New" w:hint="cs"/>
          <w:sz w:val="30"/>
          <w:szCs w:val="30"/>
          <w:cs/>
          <w:lang w:val="en-US"/>
        </w:rPr>
        <w:t xml:space="preserve"> 2562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E9491B">
        <w:rPr>
          <w:rFonts w:ascii="Angsana New" w:hAnsi="Angsana New" w:hint="cs"/>
          <w:sz w:val="30"/>
          <w:szCs w:val="30"/>
          <w:cs/>
          <w:lang w:val="en-US"/>
        </w:rPr>
        <w:t xml:space="preserve">และ </w:t>
      </w:r>
      <w:r w:rsidR="00E9491B">
        <w:rPr>
          <w:rFonts w:ascii="Angsana New" w:hAnsi="Angsana New"/>
          <w:sz w:val="30"/>
          <w:szCs w:val="30"/>
          <w:lang w:val="en-US"/>
        </w:rPr>
        <w:t xml:space="preserve">31 </w:t>
      </w:r>
      <w:r w:rsidR="00E9491B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="00E9491B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บริษัทย่อย</w:t>
      </w:r>
      <w:r w:rsidR="007C51E3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7C51E3" w:rsidRPr="00EE7B08">
        <w:rPr>
          <w:rFonts w:ascii="Angsana New" w:hAnsi="Angsana New" w:hint="cs"/>
          <w:spacing w:val="-4"/>
          <w:sz w:val="30"/>
          <w:szCs w:val="30"/>
          <w:cs/>
        </w:rPr>
        <w:t xml:space="preserve">(บริษัท ไออีซี สระแก้ว </w:t>
      </w:r>
      <w:r w:rsidR="007C51E3"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1 จำกัด)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ไม่สามารถดำรงอัตราส่วนทางการเงินให้เป็นไปตามสัญญาดังกล่าว ซึ่งอาจทำให้ธนาคารเร่งให้บริษัทย่อยชำระหนี้คงเหลือทั้งหมดก่อนครบกำหนดได้ทันที ดังนั้น 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บริษัทย่อยได้จัดประเภทเงินกู้ยืมระยะยาวที่เจ้าหนี้สามารถเรียกคืนได้ทันที จำนวน </w:t>
      </w:r>
      <w:r w:rsidR="00FE29DD">
        <w:rPr>
          <w:rFonts w:ascii="Angsana New" w:hAnsi="Angsana New" w:hint="cs"/>
          <w:spacing w:val="-4"/>
          <w:sz w:val="30"/>
          <w:szCs w:val="30"/>
          <w:cs/>
          <w:lang w:val="en-US"/>
        </w:rPr>
        <w:t>236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</w:t>
      </w:r>
      <w:r w:rsidR="00E9491B">
        <w:rPr>
          <w:rFonts w:ascii="Angsana New" w:hAnsi="Angsana New"/>
          <w:spacing w:val="-4"/>
          <w:sz w:val="30"/>
          <w:szCs w:val="30"/>
          <w:lang w:val="en-US"/>
        </w:rPr>
        <w:t xml:space="preserve"> </w:t>
      </w:r>
      <w:r w:rsidR="00E9491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 </w:t>
      </w:r>
      <w:r w:rsidR="00FE29DD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256 </w:t>
      </w:r>
      <w:r w:rsidR="00E9491B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 ตามลำดับ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แสดงไว้ภายใต้หนี้สินหมุนเวียน</w:t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:rsidR="0014043D" w:rsidRPr="00EE7B08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39" w:right="45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การเปลี่ยนแปลงในมูลค่าปัจจุบันของภาระผูกพันของโครงการผลประโยชน์</w:t>
      </w:r>
      <w:r w:rsidR="00C555A6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สำหรับงวด</w:t>
      </w:r>
      <w:r w:rsidR="001836B5">
        <w:rPr>
          <w:rFonts w:ascii="Angsana New" w:hAnsi="Angsana New" w:hint="cs"/>
          <w:sz w:val="30"/>
          <w:szCs w:val="30"/>
          <w:cs/>
          <w:lang w:val="en-US"/>
        </w:rPr>
        <w:t>หก</w:t>
      </w:r>
      <w:r w:rsidR="00C555A6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เดือนสิ้นสุดวันที่ </w:t>
      </w:r>
      <w:r w:rsidR="001836B5">
        <w:rPr>
          <w:rFonts w:ascii="Angsana New" w:hAnsi="Angsana New"/>
          <w:sz w:val="30"/>
          <w:szCs w:val="30"/>
          <w:lang w:val="en-US"/>
        </w:rPr>
        <w:t xml:space="preserve">30 </w:t>
      </w:r>
      <w:r w:rsidR="001836B5"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 w:rsidR="00C555A6" w:rsidRPr="00EE7B08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0574C3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  ผลประโยชน์ ณ วันที่ 1 มกราคม</w:t>
            </w:r>
          </w:p>
        </w:tc>
        <w:tc>
          <w:tcPr>
            <w:tcW w:w="1261" w:type="dxa"/>
          </w:tcPr>
          <w:p w:rsidR="0014043D" w:rsidRPr="00EE7B08" w:rsidRDefault="00FE29D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8,433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7,18</w:t>
            </w:r>
            <w:r w:rsidRPr="00EE7B0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FE29D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7,902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3B1A73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6,572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รับรู้ในกำไรหรือขาดทุน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14043D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ต้นทุนบริการปัจจุบัน</w:t>
            </w:r>
            <w:r w:rsidR="00DA6D4C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และดอกเบี้ย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14043D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3B1A73" w:rsidRPr="00EE7B08" w:rsidTr="003B1A73">
        <w:tc>
          <w:tcPr>
            <w:tcW w:w="3704" w:type="dxa"/>
          </w:tcPr>
          <w:p w:rsidR="003B1A73" w:rsidRPr="00EE7B08" w:rsidRDefault="003B1A73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จากภาระผูกพัน</w:t>
            </w:r>
          </w:p>
        </w:tc>
        <w:tc>
          <w:tcPr>
            <w:tcW w:w="1261" w:type="dxa"/>
          </w:tcPr>
          <w:p w:rsidR="003B1A73" w:rsidRPr="00EE7B08" w:rsidRDefault="00FE29D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828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FD7F7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761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FE29D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719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FD7F7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666</w:t>
            </w:r>
          </w:p>
        </w:tc>
      </w:tr>
      <w:tr w:rsidR="003B1A73" w:rsidRPr="00EE7B08" w:rsidTr="003B1A73">
        <w:tc>
          <w:tcPr>
            <w:tcW w:w="3704" w:type="dxa"/>
          </w:tcPr>
          <w:p w:rsidR="003B1A73" w:rsidRPr="00EE7B08" w:rsidRDefault="003B1A73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261" w:type="dxa"/>
          </w:tcPr>
          <w:p w:rsidR="003B1A73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3B1A73" w:rsidRPr="00EE7B08" w:rsidTr="003B1A73">
        <w:tc>
          <w:tcPr>
            <w:tcW w:w="3704" w:type="dxa"/>
          </w:tcPr>
          <w:p w:rsidR="003B1A73" w:rsidRPr="00EE7B08" w:rsidRDefault="003B1A73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ผลกำไรจากการประมาณการตามหลัก</w:t>
            </w:r>
          </w:p>
        </w:tc>
        <w:tc>
          <w:tcPr>
            <w:tcW w:w="1261" w:type="dxa"/>
          </w:tcPr>
          <w:p w:rsidR="003B1A73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3B1A73" w:rsidRPr="00EE7B08" w:rsidTr="00807EB5">
        <w:tc>
          <w:tcPr>
            <w:tcW w:w="3704" w:type="dxa"/>
          </w:tcPr>
          <w:p w:rsidR="003B1A73" w:rsidRPr="00EE7B08" w:rsidRDefault="003B1A73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   คณิตศาสตร์ประกันภัย</w:t>
            </w:r>
          </w:p>
        </w:tc>
        <w:tc>
          <w:tcPr>
            <w:tcW w:w="1261" w:type="dxa"/>
          </w:tcPr>
          <w:p w:rsidR="003B1A73" w:rsidRPr="00EE7B08" w:rsidRDefault="00FE29DD" w:rsidP="00FE29D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(275)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EE7B08" w:rsidRDefault="00FE29DD" w:rsidP="00DA6D4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B1A73" w:rsidRPr="006A7976" w:rsidRDefault="003B1A73" w:rsidP="006A7976">
            <w:pPr>
              <w:tabs>
                <w:tab w:val="decimal" w:pos="77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6A797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B1A73" w:rsidRPr="00EE7B08" w:rsidTr="00E32EAA">
        <w:tc>
          <w:tcPr>
            <w:tcW w:w="3704" w:type="dxa"/>
          </w:tcPr>
          <w:p w:rsidR="003B1A73" w:rsidRPr="00EE7B08" w:rsidRDefault="003B1A73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B1A73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B1A73" w:rsidRPr="00EE7B08" w:rsidRDefault="003B1A7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3B1A73" w:rsidRPr="00EE7B08" w:rsidTr="00E32EAA">
        <w:tc>
          <w:tcPr>
            <w:tcW w:w="3704" w:type="dxa"/>
            <w:vAlign w:val="center"/>
          </w:tcPr>
          <w:p w:rsidR="003B1A73" w:rsidRPr="00EE7B08" w:rsidRDefault="003B1A73" w:rsidP="001836B5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 ผลประโยชน์ ณ วันที่ </w:t>
            </w:r>
            <w:r w:rsidR="001836B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1836B5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3B1A73" w:rsidRPr="00EE7B08" w:rsidRDefault="00FE29D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9,261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3B1A73" w:rsidRPr="00EE7B08" w:rsidRDefault="003B1A73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</w:t>
            </w:r>
            <w:r w:rsidR="00FD7F70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672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3B1A73" w:rsidRPr="00EE7B08" w:rsidRDefault="00FE29D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8,621</w:t>
            </w:r>
          </w:p>
        </w:tc>
        <w:tc>
          <w:tcPr>
            <w:tcW w:w="264" w:type="dxa"/>
          </w:tcPr>
          <w:p w:rsidR="003B1A73" w:rsidRPr="00EE7B08" w:rsidRDefault="003B1A7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3B1A73" w:rsidRPr="00EE7B08" w:rsidRDefault="00FD7F7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7,238</w:t>
            </w:r>
          </w:p>
        </w:tc>
      </w:tr>
    </w:tbl>
    <w:p w:rsidR="00683CF6" w:rsidRDefault="00683CF6" w:rsidP="00683CF6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ประมาณการหนี้สิน</w:t>
      </w:r>
    </w:p>
    <w:p w:rsidR="009A41F2" w:rsidRDefault="009A41F2" w:rsidP="009A41F2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69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7"/>
        <w:gridCol w:w="1196"/>
        <w:gridCol w:w="264"/>
        <w:gridCol w:w="1261"/>
        <w:gridCol w:w="264"/>
        <w:gridCol w:w="1128"/>
        <w:gridCol w:w="264"/>
        <w:gridCol w:w="1261"/>
      </w:tblGrid>
      <w:tr w:rsidR="002B1038" w:rsidRPr="00EE7B08" w:rsidTr="00E009FD">
        <w:tc>
          <w:tcPr>
            <w:tcW w:w="4057" w:type="dxa"/>
          </w:tcPr>
          <w:p w:rsidR="002B1038" w:rsidRPr="00EE7B08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21" w:type="dxa"/>
            <w:gridSpan w:val="3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3" w:type="dxa"/>
            <w:gridSpan w:val="3"/>
          </w:tcPr>
          <w:p w:rsidR="002B1038" w:rsidRPr="00EE7B08" w:rsidRDefault="002B1038" w:rsidP="00E009FD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B1038" w:rsidRPr="00EE7B08" w:rsidTr="00E009FD">
        <w:tc>
          <w:tcPr>
            <w:tcW w:w="4057" w:type="dxa"/>
          </w:tcPr>
          <w:p w:rsidR="002B1038" w:rsidRPr="00EE7B08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2B1038" w:rsidRPr="003E3E6C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2B1038" w:rsidRPr="003E3E6C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2B1038" w:rsidRPr="00EE7B08" w:rsidTr="00E009FD">
        <w:tc>
          <w:tcPr>
            <w:tcW w:w="4057" w:type="dxa"/>
          </w:tcPr>
          <w:p w:rsidR="002B1038" w:rsidRPr="00EE7B08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B1038" w:rsidRPr="00EE7B08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2B1038" w:rsidRPr="00EE7B08" w:rsidTr="00E009FD">
        <w:tc>
          <w:tcPr>
            <w:tcW w:w="4057" w:type="dxa"/>
          </w:tcPr>
          <w:p w:rsidR="002B1038" w:rsidRPr="00EE7B08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638" w:type="dxa"/>
            <w:gridSpan w:val="7"/>
          </w:tcPr>
          <w:p w:rsidR="002B1038" w:rsidRPr="00EE7B08" w:rsidRDefault="002B1038" w:rsidP="00E009FD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B1038" w:rsidRPr="00EE7B08" w:rsidTr="00E009FD">
        <w:tc>
          <w:tcPr>
            <w:tcW w:w="4057" w:type="dxa"/>
            <w:shd w:val="clear" w:color="auto" w:fill="auto"/>
          </w:tcPr>
          <w:p w:rsidR="002B1038" w:rsidRPr="00EE7B08" w:rsidRDefault="002B1038" w:rsidP="00E009FD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ประมาณการค่าปรับงานล่าช้าตามสัญญาฯ</w:t>
            </w:r>
          </w:p>
        </w:tc>
        <w:tc>
          <w:tcPr>
            <w:tcW w:w="1196" w:type="dxa"/>
            <w:shd w:val="clear" w:color="auto" w:fill="auto"/>
          </w:tcPr>
          <w:p w:rsidR="002B1038" w:rsidRPr="00EE7B08" w:rsidRDefault="002B1038" w:rsidP="00E009FD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22,504</w:t>
            </w:r>
          </w:p>
        </w:tc>
        <w:tc>
          <w:tcPr>
            <w:tcW w:w="264" w:type="dxa"/>
            <w:shd w:val="clear" w:color="auto" w:fill="auto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2B1038" w:rsidRPr="00EE7B08" w:rsidRDefault="002B1038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19,002</w:t>
            </w:r>
          </w:p>
        </w:tc>
        <w:tc>
          <w:tcPr>
            <w:tcW w:w="264" w:type="dxa"/>
            <w:shd w:val="clear" w:color="auto" w:fill="auto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  <w:shd w:val="clear" w:color="auto" w:fill="auto"/>
          </w:tcPr>
          <w:p w:rsidR="002B1038" w:rsidRPr="00EE7B08" w:rsidRDefault="002B1038" w:rsidP="00E009FD">
            <w:pPr>
              <w:tabs>
                <w:tab w:val="decimal" w:pos="87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22,504</w:t>
            </w:r>
          </w:p>
        </w:tc>
        <w:tc>
          <w:tcPr>
            <w:tcW w:w="264" w:type="dxa"/>
            <w:shd w:val="clear" w:color="auto" w:fill="auto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2B1038" w:rsidRPr="00EE7B08" w:rsidRDefault="002B1038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19,002</w:t>
            </w:r>
          </w:p>
        </w:tc>
      </w:tr>
      <w:tr w:rsidR="002B1038" w:rsidRPr="00EE7B08" w:rsidTr="00E009FD">
        <w:tc>
          <w:tcPr>
            <w:tcW w:w="4057" w:type="dxa"/>
          </w:tcPr>
          <w:p w:rsidR="002B1038" w:rsidRPr="00EE7B08" w:rsidRDefault="002B1038" w:rsidP="00E009FD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ฯ</w:t>
            </w:r>
          </w:p>
        </w:tc>
        <w:tc>
          <w:tcPr>
            <w:tcW w:w="1196" w:type="dxa"/>
          </w:tcPr>
          <w:p w:rsidR="002B1038" w:rsidRPr="00EE7B08" w:rsidRDefault="002B1038" w:rsidP="00E009FD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8,412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B1038" w:rsidRPr="000B7C9F" w:rsidRDefault="002B1038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13,057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2B1038" w:rsidRPr="00EE7B08" w:rsidRDefault="002B1038" w:rsidP="00E009FD">
            <w:pPr>
              <w:tabs>
                <w:tab w:val="decimal" w:pos="-1117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B1038" w:rsidRPr="00EE7B08" w:rsidRDefault="002B1038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4,410</w:t>
            </w:r>
          </w:p>
        </w:tc>
      </w:tr>
      <w:tr w:rsidR="002B1038" w:rsidRPr="00EE7B08" w:rsidTr="00E009FD">
        <w:tc>
          <w:tcPr>
            <w:tcW w:w="4057" w:type="dxa"/>
          </w:tcPr>
          <w:p w:rsidR="002B1038" w:rsidRPr="00EE7B08" w:rsidRDefault="002B1038" w:rsidP="00E009FD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ประมาณการผลขาดทุนจากภาระ</w:t>
            </w:r>
          </w:p>
        </w:tc>
        <w:tc>
          <w:tcPr>
            <w:tcW w:w="1196" w:type="dxa"/>
          </w:tcPr>
          <w:p w:rsidR="002B1038" w:rsidRPr="00EE7B08" w:rsidRDefault="002B1038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B1038" w:rsidRPr="00EE7B08" w:rsidRDefault="002B1038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2B1038" w:rsidRPr="00EE7B08" w:rsidRDefault="002B1038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2B1038" w:rsidRPr="00EE7B08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B1038" w:rsidRPr="00EE7B08" w:rsidTr="00E009FD">
        <w:tc>
          <w:tcPr>
            <w:tcW w:w="4057" w:type="dxa"/>
          </w:tcPr>
          <w:p w:rsidR="002B1038" w:rsidRPr="00EE7B08" w:rsidRDefault="002B1038" w:rsidP="00E009FD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หนี้สินของบริษัทย่อย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2B1038" w:rsidRPr="00EE7B08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B1038" w:rsidRPr="00EE7B08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B1038" w:rsidRPr="00EE7B08" w:rsidRDefault="002B1038" w:rsidP="00E009FD">
            <w:pPr>
              <w:tabs>
                <w:tab w:val="decimal" w:pos="877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B1038" w:rsidRPr="00EE7B08" w:rsidRDefault="002B1038" w:rsidP="00E009FD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</w:tr>
      <w:tr w:rsidR="002B1038" w:rsidRPr="00EE7B08" w:rsidTr="00E009FD">
        <w:tc>
          <w:tcPr>
            <w:tcW w:w="4057" w:type="dxa"/>
          </w:tcPr>
          <w:p w:rsidR="002B1038" w:rsidRPr="008F44EC" w:rsidRDefault="002B1038" w:rsidP="00E009FD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F44E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96" w:type="dxa"/>
            <w:tcBorders>
              <w:top w:val="single" w:sz="4" w:space="0" w:color="auto"/>
              <w:bottom w:val="double" w:sz="4" w:space="0" w:color="auto"/>
            </w:tcBorders>
          </w:tcPr>
          <w:p w:rsidR="002B1038" w:rsidRPr="008F44EC" w:rsidRDefault="002B1038" w:rsidP="00E009FD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F44E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30,916</w:t>
            </w:r>
          </w:p>
        </w:tc>
        <w:tc>
          <w:tcPr>
            <w:tcW w:w="264" w:type="dxa"/>
          </w:tcPr>
          <w:p w:rsidR="002B1038" w:rsidRPr="008F44EC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B1038" w:rsidRPr="008F44EC" w:rsidRDefault="00B86156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32,059</w:t>
            </w:r>
          </w:p>
        </w:tc>
        <w:tc>
          <w:tcPr>
            <w:tcW w:w="264" w:type="dxa"/>
          </w:tcPr>
          <w:p w:rsidR="002B1038" w:rsidRPr="008F44EC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:rsidR="002B1038" w:rsidRPr="008F44EC" w:rsidRDefault="00B86156" w:rsidP="00E009FD">
            <w:pPr>
              <w:tabs>
                <w:tab w:val="decimal" w:pos="877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100,446</w:t>
            </w:r>
          </w:p>
        </w:tc>
        <w:tc>
          <w:tcPr>
            <w:tcW w:w="264" w:type="dxa"/>
          </w:tcPr>
          <w:p w:rsidR="002B1038" w:rsidRPr="008F44EC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B1038" w:rsidRPr="008F44EC" w:rsidRDefault="00B86156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101,354</w:t>
            </w:r>
          </w:p>
        </w:tc>
      </w:tr>
    </w:tbl>
    <w:p w:rsidR="00B86156" w:rsidRDefault="00B86156" w:rsidP="002B1038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86156" w:rsidRDefault="00B86156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</w:pPr>
      <w:r>
        <w:rPr>
          <w:rFonts w:ascii="Angsana New" w:hAnsi="Angsana New"/>
          <w:sz w:val="20"/>
          <w:szCs w:val="20"/>
          <w:lang w:val="en-US"/>
        </w:rPr>
        <w:br w:type="page"/>
      </w:r>
    </w:p>
    <w:tbl>
      <w:tblPr>
        <w:tblW w:w="969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7"/>
        <w:gridCol w:w="1196"/>
        <w:gridCol w:w="264"/>
        <w:gridCol w:w="1261"/>
        <w:gridCol w:w="264"/>
        <w:gridCol w:w="1128"/>
        <w:gridCol w:w="264"/>
        <w:gridCol w:w="1261"/>
      </w:tblGrid>
      <w:tr w:rsidR="00B86156" w:rsidRPr="00EE7B08" w:rsidTr="000218EE">
        <w:tc>
          <w:tcPr>
            <w:tcW w:w="4057" w:type="dxa"/>
          </w:tcPr>
          <w:p w:rsidR="00B86156" w:rsidRPr="00EE7B08" w:rsidRDefault="00B86156" w:rsidP="000218E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21" w:type="dxa"/>
            <w:gridSpan w:val="3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3" w:type="dxa"/>
            <w:gridSpan w:val="3"/>
          </w:tcPr>
          <w:p w:rsidR="00B86156" w:rsidRPr="00EE7B08" w:rsidRDefault="00B86156" w:rsidP="000218E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86156" w:rsidRPr="00EE7B08" w:rsidTr="000218EE">
        <w:tc>
          <w:tcPr>
            <w:tcW w:w="4057" w:type="dxa"/>
          </w:tcPr>
          <w:p w:rsidR="00B86156" w:rsidRPr="00EE7B08" w:rsidRDefault="00B86156" w:rsidP="000218E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B86156" w:rsidRPr="003E3E6C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B86156" w:rsidRPr="003E3E6C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86156" w:rsidRPr="00EE7B08" w:rsidTr="000218EE">
        <w:tc>
          <w:tcPr>
            <w:tcW w:w="4057" w:type="dxa"/>
          </w:tcPr>
          <w:p w:rsidR="00B86156" w:rsidRPr="00EE7B08" w:rsidRDefault="00B86156" w:rsidP="000218E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86156" w:rsidRPr="00EE7B08" w:rsidRDefault="00B86156" w:rsidP="000218E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B86156" w:rsidRPr="00EE7B08" w:rsidTr="000218EE">
        <w:tc>
          <w:tcPr>
            <w:tcW w:w="4057" w:type="dxa"/>
          </w:tcPr>
          <w:p w:rsidR="00B86156" w:rsidRPr="00EE7B08" w:rsidRDefault="00B86156" w:rsidP="000218E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638" w:type="dxa"/>
            <w:gridSpan w:val="7"/>
          </w:tcPr>
          <w:p w:rsidR="00B86156" w:rsidRPr="00EE7B08" w:rsidRDefault="00B86156" w:rsidP="000218EE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B1038" w:rsidRPr="00EE7B08" w:rsidTr="00E009FD">
        <w:tc>
          <w:tcPr>
            <w:tcW w:w="4057" w:type="dxa"/>
          </w:tcPr>
          <w:p w:rsidR="002B1038" w:rsidRPr="00EE7B08" w:rsidRDefault="002B1038" w:rsidP="00E009FD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ส่วนที่หมุนเวียน</w:t>
            </w:r>
          </w:p>
        </w:tc>
        <w:tc>
          <w:tcPr>
            <w:tcW w:w="1196" w:type="dxa"/>
          </w:tcPr>
          <w:p w:rsidR="002B1038" w:rsidRPr="00EE7B08" w:rsidRDefault="002B1038" w:rsidP="00E009FD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22,504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B1038" w:rsidRPr="006D12CB" w:rsidRDefault="002B1038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23,412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2B1038" w:rsidRPr="00EE7B08" w:rsidRDefault="002B1038" w:rsidP="00E009FD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22,504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B1038" w:rsidRPr="00205DA5" w:rsidRDefault="002B1038" w:rsidP="00E009FD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23,412</w:t>
            </w:r>
          </w:p>
        </w:tc>
      </w:tr>
      <w:tr w:rsidR="002B1038" w:rsidRPr="00EE7B08" w:rsidTr="00E009FD">
        <w:tc>
          <w:tcPr>
            <w:tcW w:w="4057" w:type="dxa"/>
          </w:tcPr>
          <w:p w:rsidR="002B1038" w:rsidRPr="00EE7B08" w:rsidRDefault="002B1038" w:rsidP="00E009FD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ส่วนที่ไม่หมุนเวียน</w:t>
            </w:r>
          </w:p>
        </w:tc>
        <w:tc>
          <w:tcPr>
            <w:tcW w:w="1196" w:type="dxa"/>
          </w:tcPr>
          <w:p w:rsidR="002B1038" w:rsidRPr="00EE7B08" w:rsidRDefault="002B1038" w:rsidP="00E009FD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8,412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B1038" w:rsidRPr="00EE7B08" w:rsidRDefault="002B1038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8,647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2B1038" w:rsidRPr="00EE7B08" w:rsidRDefault="002B1038" w:rsidP="00E009FD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B1038" w:rsidRPr="00EE7B08" w:rsidRDefault="002B1038" w:rsidP="00E009FD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</w:tr>
      <w:tr w:rsidR="002B1038" w:rsidRPr="00EE7B08" w:rsidTr="00E009FD">
        <w:tc>
          <w:tcPr>
            <w:tcW w:w="4057" w:type="dxa"/>
          </w:tcPr>
          <w:p w:rsidR="002B1038" w:rsidRPr="00EE7B08" w:rsidRDefault="002B1038" w:rsidP="00E009FD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96" w:type="dxa"/>
            <w:tcBorders>
              <w:top w:val="single" w:sz="4" w:space="0" w:color="auto"/>
              <w:bottom w:val="double" w:sz="4" w:space="0" w:color="auto"/>
            </w:tcBorders>
          </w:tcPr>
          <w:p w:rsidR="002B1038" w:rsidRPr="00EE7B08" w:rsidRDefault="002B1038" w:rsidP="00E009FD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30,916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B1038" w:rsidRPr="00EE7B08" w:rsidRDefault="002B1038" w:rsidP="00E009F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32,059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:rsidR="002B1038" w:rsidRPr="00EE7B08" w:rsidRDefault="002B1038" w:rsidP="00E009FD">
            <w:pPr>
              <w:tabs>
                <w:tab w:val="decimal" w:pos="878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100,446</w:t>
            </w:r>
          </w:p>
        </w:tc>
        <w:tc>
          <w:tcPr>
            <w:tcW w:w="264" w:type="dxa"/>
          </w:tcPr>
          <w:p w:rsidR="002B1038" w:rsidRPr="00EE7B08" w:rsidRDefault="002B1038" w:rsidP="00E009FD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B1038" w:rsidRPr="00EE7B08" w:rsidRDefault="002B1038" w:rsidP="00E009FD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101,354</w:t>
            </w:r>
          </w:p>
        </w:tc>
      </w:tr>
    </w:tbl>
    <w:p w:rsidR="002B1038" w:rsidRDefault="002B1038" w:rsidP="002B1038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2B1038" w:rsidRDefault="002B1038" w:rsidP="002B1038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lang w:val="en-US"/>
        </w:rPr>
        <w:sectPr w:rsidR="002B1038" w:rsidSect="008C42BE">
          <w:headerReference w:type="default" r:id="rId13"/>
          <w:footerReference w:type="default" r:id="rId14"/>
          <w:pgSz w:w="11907" w:h="16840" w:code="9"/>
          <w:pgMar w:top="692" w:right="1106" w:bottom="1276" w:left="1440" w:header="720" w:footer="522" w:gutter="0"/>
          <w:cols w:space="737"/>
        </w:sectPr>
      </w:pPr>
    </w:p>
    <w:p w:rsidR="002B1038" w:rsidRDefault="002B1038" w:rsidP="002B1038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>รายการเคลื่อนไหว สำหรับงวดหก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  <w:lang w:val="en-US"/>
        </w:rPr>
        <w:t xml:space="preserve">0 </w:t>
      </w:r>
      <w:r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2B1038" w:rsidRDefault="002B1038" w:rsidP="002B1038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00"/>
        <w:gridCol w:w="236"/>
        <w:gridCol w:w="1114"/>
        <w:gridCol w:w="236"/>
        <w:gridCol w:w="1204"/>
        <w:gridCol w:w="269"/>
        <w:gridCol w:w="1081"/>
        <w:gridCol w:w="283"/>
        <w:gridCol w:w="1174"/>
        <w:gridCol w:w="236"/>
        <w:gridCol w:w="1114"/>
        <w:gridCol w:w="236"/>
        <w:gridCol w:w="34"/>
        <w:gridCol w:w="1170"/>
        <w:gridCol w:w="236"/>
        <w:gridCol w:w="34"/>
        <w:gridCol w:w="1063"/>
        <w:gridCol w:w="236"/>
        <w:gridCol w:w="1186"/>
      </w:tblGrid>
      <w:tr w:rsidR="002B1038" w:rsidRPr="002D6B81" w:rsidTr="00E009FD">
        <w:tc>
          <w:tcPr>
            <w:tcW w:w="3600" w:type="dxa"/>
          </w:tcPr>
          <w:p w:rsidR="002B1038" w:rsidRPr="002D6B81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B1038" w:rsidRPr="002D6B81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06" w:type="dxa"/>
            <w:gridSpan w:val="17"/>
          </w:tcPr>
          <w:p w:rsidR="002B1038" w:rsidRPr="002D6B81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2D6B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B1038" w:rsidRPr="00A45F83" w:rsidTr="00E009FD">
        <w:tc>
          <w:tcPr>
            <w:tcW w:w="3600" w:type="dxa"/>
          </w:tcPr>
          <w:p w:rsidR="002B1038" w:rsidRPr="00A45F83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554" w:type="dxa"/>
            <w:gridSpan w:val="3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ประมาณการค่าปรับงานล่าช้า</w:t>
            </w:r>
          </w:p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ตามสัญญา</w:t>
            </w:r>
          </w:p>
        </w:tc>
        <w:tc>
          <w:tcPr>
            <w:tcW w:w="269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38" w:type="dxa"/>
            <w:gridSpan w:val="3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ประมาณการหนี้สินจากคดี</w:t>
            </w:r>
          </w:p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ฟ้องร้อง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54" w:type="dxa"/>
            <w:gridSpan w:val="4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ประมาณการผลขาดทุนจากภาระหนี้สินของบริษัทย่อย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519" w:type="dxa"/>
            <w:gridSpan w:val="4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</w:rPr>
              <w:br/>
              <w:t>รวม</w:t>
            </w:r>
          </w:p>
        </w:tc>
      </w:tr>
      <w:tr w:rsidR="002B1038" w:rsidRPr="00A45F83" w:rsidTr="00E009FD">
        <w:tc>
          <w:tcPr>
            <w:tcW w:w="3600" w:type="dxa"/>
          </w:tcPr>
          <w:p w:rsidR="002B1038" w:rsidRPr="00A45F83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9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1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83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gridSpan w:val="2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7" w:type="dxa"/>
            <w:gridSpan w:val="2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</w:tr>
      <w:tr w:rsidR="002B1038" w:rsidRPr="00A45F83" w:rsidTr="00E009FD">
        <w:tc>
          <w:tcPr>
            <w:tcW w:w="3600" w:type="dxa"/>
          </w:tcPr>
          <w:p w:rsidR="002B1038" w:rsidRPr="00A45F83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06" w:type="dxa"/>
            <w:gridSpan w:val="17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2B1038" w:rsidRPr="00A45F83" w:rsidTr="00E009FD">
        <w:tc>
          <w:tcPr>
            <w:tcW w:w="3600" w:type="dxa"/>
            <w:vAlign w:val="center"/>
          </w:tcPr>
          <w:p w:rsidR="002B1038" w:rsidRPr="00A45F83" w:rsidRDefault="002B1038" w:rsidP="00E009FD">
            <w:pPr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ณ วันที่ 1 มกราคม</w:t>
            </w:r>
          </w:p>
        </w:tc>
        <w:tc>
          <w:tcPr>
            <w:tcW w:w="236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19,002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8,226</w:t>
            </w:r>
          </w:p>
        </w:tc>
        <w:tc>
          <w:tcPr>
            <w:tcW w:w="269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13,057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13,112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32,059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21,338</w:t>
            </w:r>
          </w:p>
        </w:tc>
      </w:tr>
      <w:tr w:rsidR="002B1038" w:rsidRPr="00A45F83" w:rsidTr="00E009FD">
        <w:tc>
          <w:tcPr>
            <w:tcW w:w="3600" w:type="dxa"/>
            <w:vAlign w:val="center"/>
          </w:tcPr>
          <w:p w:rsidR="002B1038" w:rsidRPr="00A45F83" w:rsidRDefault="002B1038" w:rsidP="00E009FD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ประมาณการหนี้สิน</w:t>
            </w: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3,502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2B1038" w:rsidRPr="00A45F83" w:rsidRDefault="004E02C0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7,215</w:t>
            </w:r>
          </w:p>
        </w:tc>
        <w:tc>
          <w:tcPr>
            <w:tcW w:w="269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297"/>
              </w:tabs>
              <w:spacing w:line="240" w:lineRule="atLeast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</w:t>
            </w:r>
            <w:r w:rsidR="004E02C0">
              <w:rPr>
                <w:rFonts w:ascii="Angsana New" w:hAnsi="Angsana New"/>
                <w:sz w:val="26"/>
                <w:szCs w:val="26"/>
                <w:lang w:val="en-US"/>
              </w:rPr>
              <w:t>52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297"/>
              </w:tabs>
              <w:spacing w:line="240" w:lineRule="atLeast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3,583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2B1038" w:rsidRPr="00A45F83" w:rsidRDefault="004E02C0" w:rsidP="00E009F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7,567</w:t>
            </w:r>
          </w:p>
        </w:tc>
      </w:tr>
      <w:tr w:rsidR="002B1038" w:rsidRPr="00A45F83" w:rsidTr="00E009FD">
        <w:tc>
          <w:tcPr>
            <w:tcW w:w="3600" w:type="dxa"/>
            <w:vAlign w:val="center"/>
          </w:tcPr>
          <w:p w:rsidR="002B1038" w:rsidRPr="00A45F83" w:rsidRDefault="002B1038" w:rsidP="00E009FD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236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2B1038" w:rsidRPr="00A45F83" w:rsidRDefault="002B1038" w:rsidP="004E02C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(4,726</w:t>
            </w: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2B1038" w:rsidRPr="00A45F83" w:rsidRDefault="004E02C0" w:rsidP="00E009FD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(220</w:t>
            </w:r>
            <w:r w:rsidR="002B1038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(4,726)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2B1038" w:rsidRPr="00A45F83" w:rsidRDefault="004E02C0" w:rsidP="00E009F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(220</w:t>
            </w:r>
            <w:r w:rsidR="002B1038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</w:tr>
      <w:tr w:rsidR="002B1038" w:rsidRPr="00A45F83" w:rsidTr="00E009FD">
        <w:tc>
          <w:tcPr>
            <w:tcW w:w="3600" w:type="dxa"/>
            <w:vAlign w:val="center"/>
          </w:tcPr>
          <w:p w:rsidR="002B1038" w:rsidRPr="00A45F83" w:rsidRDefault="002B1038" w:rsidP="00E009FD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 30 มิถุนายน </w:t>
            </w:r>
          </w:p>
        </w:tc>
        <w:tc>
          <w:tcPr>
            <w:tcW w:w="236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22,504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B1038" w:rsidRPr="00A45F83" w:rsidRDefault="004E02C0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15,441</w:t>
            </w:r>
          </w:p>
        </w:tc>
        <w:tc>
          <w:tcPr>
            <w:tcW w:w="269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8,412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13,</w:t>
            </w:r>
            <w:r w:rsidR="004E0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244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30,916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B1038" w:rsidRPr="00A45F83" w:rsidRDefault="004E02C0" w:rsidP="00E009FD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28,685</w:t>
            </w:r>
          </w:p>
        </w:tc>
      </w:tr>
    </w:tbl>
    <w:p w:rsidR="002B1038" w:rsidRPr="002222D6" w:rsidRDefault="002B1038" w:rsidP="002B1038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14661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3597"/>
        <w:gridCol w:w="236"/>
        <w:gridCol w:w="1006"/>
        <w:gridCol w:w="236"/>
        <w:gridCol w:w="1203"/>
        <w:gridCol w:w="269"/>
        <w:gridCol w:w="1081"/>
        <w:gridCol w:w="283"/>
        <w:gridCol w:w="1174"/>
        <w:gridCol w:w="236"/>
        <w:gridCol w:w="1114"/>
        <w:gridCol w:w="236"/>
        <w:gridCol w:w="34"/>
        <w:gridCol w:w="1170"/>
        <w:gridCol w:w="236"/>
        <w:gridCol w:w="34"/>
        <w:gridCol w:w="1080"/>
        <w:gridCol w:w="236"/>
        <w:gridCol w:w="1191"/>
        <w:gridCol w:w="9"/>
      </w:tblGrid>
      <w:tr w:rsidR="002B1038" w:rsidRPr="002D6B81" w:rsidTr="00E009FD">
        <w:tc>
          <w:tcPr>
            <w:tcW w:w="3597" w:type="dxa"/>
          </w:tcPr>
          <w:p w:rsidR="002B1038" w:rsidRPr="002D6B81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B1038" w:rsidRPr="002D6B81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28" w:type="dxa"/>
            <w:gridSpan w:val="18"/>
          </w:tcPr>
          <w:p w:rsidR="002B1038" w:rsidRPr="002D6B81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D6B8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1038" w:rsidRPr="00A45F83" w:rsidTr="00E009FD">
        <w:trPr>
          <w:gridAfter w:val="1"/>
          <w:wAfter w:w="9" w:type="dxa"/>
        </w:trPr>
        <w:tc>
          <w:tcPr>
            <w:tcW w:w="3597" w:type="dxa"/>
          </w:tcPr>
          <w:p w:rsidR="002B1038" w:rsidRPr="00A45F83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45" w:type="dxa"/>
            <w:gridSpan w:val="3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ประมาณการค่าปรับงานล่าช้า</w:t>
            </w:r>
          </w:p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ตามสัญญา</w:t>
            </w:r>
          </w:p>
        </w:tc>
        <w:tc>
          <w:tcPr>
            <w:tcW w:w="269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38" w:type="dxa"/>
            <w:gridSpan w:val="3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54" w:type="dxa"/>
            <w:gridSpan w:val="4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ประมาณการผลขาดทุนจากภาระหนี้สินของบริษัทย่อย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541" w:type="dxa"/>
            <w:gridSpan w:val="4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</w:rPr>
              <w:br/>
              <w:t>รวม</w:t>
            </w:r>
          </w:p>
        </w:tc>
      </w:tr>
      <w:tr w:rsidR="002B1038" w:rsidRPr="00A45F83" w:rsidTr="00E009FD">
        <w:trPr>
          <w:gridAfter w:val="1"/>
          <w:wAfter w:w="9" w:type="dxa"/>
        </w:trPr>
        <w:tc>
          <w:tcPr>
            <w:tcW w:w="3597" w:type="dxa"/>
          </w:tcPr>
          <w:p w:rsidR="002B1038" w:rsidRPr="00A45F83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9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1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83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gridSpan w:val="2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gridSpan w:val="2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</w:tr>
      <w:tr w:rsidR="002B1038" w:rsidRPr="00A45F83" w:rsidTr="00E009FD">
        <w:trPr>
          <w:gridAfter w:val="1"/>
          <w:wAfter w:w="9" w:type="dxa"/>
        </w:trPr>
        <w:tc>
          <w:tcPr>
            <w:tcW w:w="3597" w:type="dxa"/>
          </w:tcPr>
          <w:p w:rsidR="002B1038" w:rsidRPr="00A45F83" w:rsidRDefault="002B1038" w:rsidP="00E009FD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9" w:type="dxa"/>
            <w:gridSpan w:val="17"/>
          </w:tcPr>
          <w:p w:rsidR="002B1038" w:rsidRPr="00A45F83" w:rsidRDefault="002B1038" w:rsidP="00E009FD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2B1038" w:rsidRPr="00A45F83" w:rsidTr="00E009FD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2B1038" w:rsidRPr="00A45F83" w:rsidRDefault="002B1038" w:rsidP="00E009FD">
            <w:pPr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ณ วันที่ 1 มกราคม</w:t>
            </w:r>
          </w:p>
        </w:tc>
        <w:tc>
          <w:tcPr>
            <w:tcW w:w="236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19,002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8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8,226</w:t>
            </w:r>
          </w:p>
        </w:tc>
        <w:tc>
          <w:tcPr>
            <w:tcW w:w="269" w:type="dxa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2B1038" w:rsidRPr="00A45F83" w:rsidRDefault="002B1038" w:rsidP="00E009FD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4,410</w:t>
            </w:r>
          </w:p>
        </w:tc>
        <w:tc>
          <w:tcPr>
            <w:tcW w:w="283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8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3,981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101,354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95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90,149</w:t>
            </w:r>
          </w:p>
        </w:tc>
      </w:tr>
      <w:tr w:rsidR="002B1038" w:rsidRPr="00A45F83" w:rsidTr="00E009FD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2B1038" w:rsidRPr="00A45F83" w:rsidRDefault="002B1038" w:rsidP="00E009FD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ประมาณการหนี้สิน</w:t>
            </w: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3,502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2B1038" w:rsidRPr="00A45F83" w:rsidRDefault="004E02C0" w:rsidP="00E009FD">
            <w:pPr>
              <w:tabs>
                <w:tab w:val="decimal" w:pos="88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7,215</w:t>
            </w:r>
          </w:p>
        </w:tc>
        <w:tc>
          <w:tcPr>
            <w:tcW w:w="269" w:type="dxa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2B1038" w:rsidRPr="00A45F83" w:rsidRDefault="002B1038" w:rsidP="00E009FD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81</w:t>
            </w:r>
          </w:p>
        </w:tc>
        <w:tc>
          <w:tcPr>
            <w:tcW w:w="283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8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</w:t>
            </w:r>
            <w:r w:rsidR="004E02C0">
              <w:rPr>
                <w:rFonts w:ascii="Angsana New" w:hAnsi="Angsana New"/>
                <w:sz w:val="26"/>
                <w:szCs w:val="26"/>
                <w:lang w:val="en-US"/>
              </w:rPr>
              <w:t>52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2B1038" w:rsidRPr="00A45F83" w:rsidRDefault="002B1038" w:rsidP="00E009FD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B1038" w:rsidRPr="00A45F83" w:rsidRDefault="002B1038" w:rsidP="00E009FD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3,583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1038" w:rsidRPr="00A45F83" w:rsidRDefault="004E02C0" w:rsidP="00E009FD">
            <w:pPr>
              <w:tabs>
                <w:tab w:val="decimal" w:pos="895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7,567</w:t>
            </w:r>
          </w:p>
        </w:tc>
      </w:tr>
      <w:tr w:rsidR="002B1038" w:rsidRPr="00A45F83" w:rsidTr="00E009FD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2B1038" w:rsidRPr="00A45F83" w:rsidRDefault="002B1038" w:rsidP="00E009FD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236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628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9" w:type="dxa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2B1038" w:rsidRPr="00A45F83" w:rsidRDefault="002B1038" w:rsidP="00E009FD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(4,491)</w:t>
            </w:r>
          </w:p>
        </w:tc>
        <w:tc>
          <w:tcPr>
            <w:tcW w:w="283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628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2B1038" w:rsidRPr="00A45F83" w:rsidRDefault="002B1038" w:rsidP="00E009FD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2B1038" w:rsidRPr="00A45F83" w:rsidRDefault="002B1038" w:rsidP="00E009FD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791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(4,491)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753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2B1038" w:rsidRPr="00A45F83" w:rsidTr="00E009FD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2B1038" w:rsidRPr="00A45F83" w:rsidRDefault="002B1038" w:rsidP="00E009FD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 30 มิถุนายน </w:t>
            </w:r>
          </w:p>
        </w:tc>
        <w:tc>
          <w:tcPr>
            <w:tcW w:w="236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double" w:sz="4" w:space="0" w:color="auto"/>
            </w:tcBorders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22,504</w:t>
            </w:r>
          </w:p>
        </w:tc>
        <w:tc>
          <w:tcPr>
            <w:tcW w:w="236" w:type="dxa"/>
          </w:tcPr>
          <w:p w:rsidR="002B1038" w:rsidRPr="00A45F83" w:rsidRDefault="002B1038" w:rsidP="00E009FD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</w:t>
            </w:r>
            <w:r w:rsidR="004E0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5,441</w:t>
            </w:r>
          </w:p>
        </w:tc>
        <w:tc>
          <w:tcPr>
            <w:tcW w:w="269" w:type="dxa"/>
          </w:tcPr>
          <w:p w:rsidR="002B1038" w:rsidRPr="00A45F83" w:rsidRDefault="002B1038" w:rsidP="00E009FD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B1038" w:rsidRPr="00A45F83" w:rsidRDefault="002B1038" w:rsidP="00E009FD">
            <w:pPr>
              <w:spacing w:line="240" w:lineRule="atLeast"/>
              <w:ind w:left="-7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83" w:type="dxa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4,</w:t>
            </w:r>
            <w:r w:rsidR="004E02C0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333</w:t>
            </w:r>
          </w:p>
        </w:tc>
        <w:tc>
          <w:tcPr>
            <w:tcW w:w="236" w:type="dxa"/>
            <w:shd w:val="clear" w:color="auto" w:fill="auto"/>
          </w:tcPr>
          <w:p w:rsidR="002B1038" w:rsidRPr="00A45F83" w:rsidRDefault="002B1038" w:rsidP="00E009FD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B1038" w:rsidRPr="00A45F83" w:rsidRDefault="002B1038" w:rsidP="00E009F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100,446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B1038" w:rsidRPr="00A45F83" w:rsidRDefault="002B1038" w:rsidP="00E009FD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B1038" w:rsidRPr="00A45F83" w:rsidRDefault="004E02C0" w:rsidP="00E009FD">
            <w:pPr>
              <w:tabs>
                <w:tab w:val="decimal" w:pos="895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97,716</w:t>
            </w:r>
          </w:p>
        </w:tc>
      </w:tr>
    </w:tbl>
    <w:p w:rsidR="00683CF6" w:rsidRDefault="00683CF6" w:rsidP="00A61B8A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2B1038" w:rsidRDefault="002B1038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  <w:sectPr w:rsidR="002B1038" w:rsidSect="002B1038">
          <w:pgSz w:w="16840" w:h="11907" w:orient="landscape" w:code="9"/>
          <w:pgMar w:top="1440" w:right="692" w:bottom="1106" w:left="1276" w:header="720" w:footer="522" w:gutter="0"/>
          <w:cols w:space="737"/>
          <w:docGrid w:linePitch="299"/>
        </w:sect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ทุนเรือนหุ้น</w:t>
      </w:r>
    </w:p>
    <w:p w:rsidR="0014043D" w:rsidRPr="00EE7B08" w:rsidRDefault="0014043D" w:rsidP="0014043D">
      <w:pPr>
        <w:spacing w:line="240" w:lineRule="auto"/>
        <w:ind w:left="432"/>
        <w:jc w:val="thaiDistribute"/>
        <w:rPr>
          <w:rFonts w:ascii="Angsana New" w:hAnsi="Angsana New"/>
          <w:sz w:val="20"/>
          <w:szCs w:val="20"/>
        </w:rPr>
      </w:pPr>
    </w:p>
    <w:tbl>
      <w:tblPr>
        <w:tblW w:w="9898" w:type="dxa"/>
        <w:tblInd w:w="10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908"/>
        <w:gridCol w:w="14"/>
        <w:gridCol w:w="222"/>
        <w:gridCol w:w="14"/>
        <w:gridCol w:w="1293"/>
        <w:gridCol w:w="14"/>
        <w:gridCol w:w="222"/>
        <w:gridCol w:w="14"/>
        <w:gridCol w:w="1398"/>
        <w:gridCol w:w="14"/>
        <w:gridCol w:w="230"/>
        <w:gridCol w:w="40"/>
        <w:gridCol w:w="1212"/>
        <w:gridCol w:w="66"/>
        <w:gridCol w:w="173"/>
        <w:gridCol w:w="66"/>
        <w:gridCol w:w="1290"/>
        <w:gridCol w:w="14"/>
      </w:tblGrid>
      <w:tr w:rsidR="0014043D" w:rsidRPr="00813979" w:rsidTr="00813979">
        <w:trPr>
          <w:tblHeader/>
        </w:trPr>
        <w:tc>
          <w:tcPr>
            <w:tcW w:w="2694" w:type="dxa"/>
          </w:tcPr>
          <w:p w:rsidR="0014043D" w:rsidRPr="00813979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813979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14043D" w:rsidRPr="00813979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46" w:type="dxa"/>
            <w:gridSpan w:val="14"/>
          </w:tcPr>
          <w:p w:rsidR="0014043D" w:rsidRPr="00813979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813979" w:rsidTr="00813979">
        <w:trPr>
          <w:tblHeader/>
        </w:trPr>
        <w:tc>
          <w:tcPr>
            <w:tcW w:w="2694" w:type="dxa"/>
          </w:tcPr>
          <w:p w:rsidR="0014043D" w:rsidRPr="00813979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813979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ราคาตาม</w:t>
            </w:r>
          </w:p>
        </w:tc>
        <w:tc>
          <w:tcPr>
            <w:tcW w:w="236" w:type="dxa"/>
            <w:gridSpan w:val="2"/>
          </w:tcPr>
          <w:p w:rsidR="0014043D" w:rsidRPr="00813979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55" w:type="dxa"/>
            <w:gridSpan w:val="6"/>
          </w:tcPr>
          <w:p w:rsidR="0014043D" w:rsidRPr="00813979" w:rsidRDefault="00E4126F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3979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813979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1652A8" w:rsidRPr="008139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14043D" w:rsidRPr="00813979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="003575AF" w:rsidRPr="00813979">
              <w:rPr>
                <w:rFonts w:ascii="Angsana New" w:hAnsi="Angsana New"/>
                <w:sz w:val="30"/>
                <w:szCs w:val="30"/>
              </w:rPr>
              <w:t>6</w:t>
            </w:r>
            <w:r w:rsidR="006A7976" w:rsidRPr="0081397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gridSpan w:val="2"/>
          </w:tcPr>
          <w:p w:rsidR="0014043D" w:rsidRPr="00813979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21" w:type="dxa"/>
            <w:gridSpan w:val="6"/>
          </w:tcPr>
          <w:p w:rsidR="0014043D" w:rsidRPr="00813979" w:rsidRDefault="001652A8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</w:rPr>
              <w:t>31</w:t>
            </w:r>
            <w:r w:rsidRPr="008139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="000574C3" w:rsidRPr="00813979">
              <w:rPr>
                <w:rFonts w:ascii="Angsana New" w:hAnsi="Angsana New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14043D" w:rsidRPr="00813979" w:rsidTr="00813979">
        <w:trPr>
          <w:tblHeader/>
        </w:trPr>
        <w:tc>
          <w:tcPr>
            <w:tcW w:w="2694" w:type="dxa"/>
          </w:tcPr>
          <w:p w:rsidR="0014043D" w:rsidRPr="00813979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813979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มูลค่าหุ้น</w:t>
            </w:r>
          </w:p>
        </w:tc>
        <w:tc>
          <w:tcPr>
            <w:tcW w:w="236" w:type="dxa"/>
            <w:gridSpan w:val="2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</w:tcPr>
          <w:p w:rsidR="0014043D" w:rsidRPr="00813979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จำนวนหุ้น</w:t>
            </w:r>
          </w:p>
        </w:tc>
        <w:tc>
          <w:tcPr>
            <w:tcW w:w="236" w:type="dxa"/>
            <w:gridSpan w:val="2"/>
          </w:tcPr>
          <w:p w:rsidR="0014043D" w:rsidRPr="00813979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</w:tcPr>
          <w:p w:rsidR="0014043D" w:rsidRPr="00813979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จำนวนเงิน</w:t>
            </w:r>
          </w:p>
        </w:tc>
        <w:tc>
          <w:tcPr>
            <w:tcW w:w="270" w:type="dxa"/>
            <w:gridSpan w:val="2"/>
          </w:tcPr>
          <w:p w:rsidR="0014043D" w:rsidRPr="00813979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  <w:gridSpan w:val="2"/>
          </w:tcPr>
          <w:p w:rsidR="0014043D" w:rsidRPr="00813979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จำนวนหุ้น</w:t>
            </w:r>
          </w:p>
        </w:tc>
        <w:tc>
          <w:tcPr>
            <w:tcW w:w="239" w:type="dxa"/>
            <w:gridSpan w:val="2"/>
          </w:tcPr>
          <w:p w:rsidR="0014043D" w:rsidRPr="00813979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gridSpan w:val="2"/>
          </w:tcPr>
          <w:p w:rsidR="0014043D" w:rsidRPr="00813979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จำนวนเงิน</w:t>
            </w:r>
          </w:p>
        </w:tc>
      </w:tr>
      <w:tr w:rsidR="0014043D" w:rsidRPr="00813979" w:rsidTr="00813979">
        <w:trPr>
          <w:tblHeader/>
        </w:trPr>
        <w:tc>
          <w:tcPr>
            <w:tcW w:w="2694" w:type="dxa"/>
          </w:tcPr>
          <w:p w:rsidR="0014043D" w:rsidRPr="00813979" w:rsidRDefault="0014043D" w:rsidP="00E32EAA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813979" w:rsidRDefault="0014043D" w:rsidP="00E32EAA">
            <w:pPr>
              <w:spacing w:line="340" w:lineRule="exac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  <w:tc>
          <w:tcPr>
            <w:tcW w:w="236" w:type="dxa"/>
            <w:gridSpan w:val="2"/>
          </w:tcPr>
          <w:p w:rsidR="0014043D" w:rsidRPr="00813979" w:rsidRDefault="0014043D" w:rsidP="00E32EAA">
            <w:pPr>
              <w:tabs>
                <w:tab w:val="decimal" w:pos="882"/>
              </w:tabs>
              <w:spacing w:line="340" w:lineRule="exac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46" w:type="dxa"/>
            <w:gridSpan w:val="14"/>
          </w:tcPr>
          <w:p w:rsidR="0014043D" w:rsidRPr="00813979" w:rsidRDefault="0014043D" w:rsidP="00E32EAA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941A14" w:rsidRPr="0081397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813979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หุ้น</w:t>
            </w:r>
            <w:r w:rsidRPr="00813979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/</w:t>
            </w:r>
            <w:r w:rsidR="00941A14" w:rsidRPr="0081397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813979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813979" w:rsidTr="00813979">
        <w:trPr>
          <w:gridAfter w:val="1"/>
          <w:wAfter w:w="14" w:type="dxa"/>
        </w:trPr>
        <w:tc>
          <w:tcPr>
            <w:tcW w:w="2694" w:type="dxa"/>
            <w:vAlign w:val="center"/>
          </w:tcPr>
          <w:p w:rsidR="0014043D" w:rsidRPr="00813979" w:rsidRDefault="0014043D" w:rsidP="00E32EAA">
            <w:pPr>
              <w:spacing w:line="240" w:lineRule="atLeast"/>
              <w:ind w:left="432" w:right="-4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ทุนจดทะเบียน</w:t>
            </w:r>
          </w:p>
        </w:tc>
        <w:tc>
          <w:tcPr>
            <w:tcW w:w="908" w:type="dxa"/>
            <w:vAlign w:val="bottom"/>
          </w:tcPr>
          <w:p w:rsidR="0014043D" w:rsidRPr="00813979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vAlign w:val="bottom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vAlign w:val="bottom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gridSpan w:val="2"/>
          </w:tcPr>
          <w:p w:rsidR="0014043D" w:rsidRPr="00813979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14043D" w:rsidRPr="00813979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  <w:gridSpan w:val="2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813979" w:rsidTr="00813979">
        <w:trPr>
          <w:gridAfter w:val="1"/>
          <w:wAfter w:w="14" w:type="dxa"/>
        </w:trPr>
        <w:tc>
          <w:tcPr>
            <w:tcW w:w="2694" w:type="dxa"/>
          </w:tcPr>
          <w:p w:rsidR="0014043D" w:rsidRPr="00813979" w:rsidRDefault="0014043D" w:rsidP="00FE67BC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</w:t>
            </w:r>
            <w:r w:rsidR="00FE67BC" w:rsidRPr="008139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วันต้นงวด</w:t>
            </w:r>
          </w:p>
        </w:tc>
        <w:tc>
          <w:tcPr>
            <w:tcW w:w="908" w:type="dxa"/>
            <w:vAlign w:val="bottom"/>
          </w:tcPr>
          <w:p w:rsidR="0014043D" w:rsidRPr="00813979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vAlign w:val="bottom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vAlign w:val="bottom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gridSpan w:val="2"/>
          </w:tcPr>
          <w:p w:rsidR="0014043D" w:rsidRPr="00813979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14043D" w:rsidRPr="00813979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  <w:gridSpan w:val="2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14043D" w:rsidRPr="00813979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D6E06" w:rsidRPr="00813979" w:rsidTr="00813979">
        <w:trPr>
          <w:gridAfter w:val="1"/>
          <w:wAfter w:w="14" w:type="dxa"/>
        </w:trPr>
        <w:tc>
          <w:tcPr>
            <w:tcW w:w="2694" w:type="dxa"/>
          </w:tcPr>
          <w:p w:rsidR="007D6E06" w:rsidRPr="00813979" w:rsidRDefault="007D6E0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813979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หุ้นสามัญ</w:t>
            </w:r>
          </w:p>
        </w:tc>
        <w:tc>
          <w:tcPr>
            <w:tcW w:w="908" w:type="dxa"/>
            <w:vAlign w:val="bottom"/>
          </w:tcPr>
          <w:p w:rsidR="007D6E06" w:rsidRPr="00813979" w:rsidRDefault="007D6E0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813979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6" w:type="dxa"/>
            <w:gridSpan w:val="2"/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vAlign w:val="bottom"/>
          </w:tcPr>
          <w:p w:rsidR="007D6E06" w:rsidRPr="00813979" w:rsidRDefault="0064205F" w:rsidP="00941A1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447,657,627</w:t>
            </w:r>
          </w:p>
        </w:tc>
        <w:tc>
          <w:tcPr>
            <w:tcW w:w="236" w:type="dxa"/>
            <w:gridSpan w:val="2"/>
          </w:tcPr>
          <w:p w:rsidR="007D6E06" w:rsidRPr="00813979" w:rsidRDefault="007D6E06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vAlign w:val="bottom"/>
          </w:tcPr>
          <w:p w:rsidR="007D6E06" w:rsidRPr="00813979" w:rsidRDefault="0064205F" w:rsidP="00240DD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4,476,576</w:t>
            </w:r>
          </w:p>
        </w:tc>
        <w:tc>
          <w:tcPr>
            <w:tcW w:w="244" w:type="dxa"/>
            <w:gridSpan w:val="2"/>
          </w:tcPr>
          <w:p w:rsidR="007D6E06" w:rsidRPr="00813979" w:rsidRDefault="007D6E06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7D6E06" w:rsidRPr="00813979" w:rsidRDefault="006A7976" w:rsidP="00813979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244,074,505</w:t>
            </w:r>
          </w:p>
        </w:tc>
        <w:tc>
          <w:tcPr>
            <w:tcW w:w="239" w:type="dxa"/>
            <w:gridSpan w:val="2"/>
          </w:tcPr>
          <w:p w:rsidR="007D6E06" w:rsidRPr="00813979" w:rsidRDefault="007D6E06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7D6E06" w:rsidRPr="00813979" w:rsidRDefault="00755C08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2,440,745</w:t>
            </w:r>
          </w:p>
        </w:tc>
      </w:tr>
      <w:tr w:rsidR="006A7976" w:rsidRPr="00813979" w:rsidTr="00813979">
        <w:trPr>
          <w:gridAfter w:val="1"/>
          <w:wAfter w:w="14" w:type="dxa"/>
        </w:trPr>
        <w:tc>
          <w:tcPr>
            <w:tcW w:w="2694" w:type="dxa"/>
          </w:tcPr>
          <w:p w:rsidR="006A7976" w:rsidRPr="00813979" w:rsidRDefault="006A797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ลดทุน</w:t>
            </w:r>
          </w:p>
        </w:tc>
        <w:tc>
          <w:tcPr>
            <w:tcW w:w="908" w:type="dxa"/>
            <w:vAlign w:val="bottom"/>
          </w:tcPr>
          <w:p w:rsidR="006A7976" w:rsidRPr="00813979" w:rsidRDefault="00755C08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0.01</w:t>
            </w:r>
          </w:p>
        </w:tc>
        <w:tc>
          <w:tcPr>
            <w:tcW w:w="236" w:type="dxa"/>
            <w:gridSpan w:val="2"/>
          </w:tcPr>
          <w:p w:rsidR="006A7976" w:rsidRPr="00813979" w:rsidRDefault="006A797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vAlign w:val="bottom"/>
          </w:tcPr>
          <w:p w:rsidR="006A7976" w:rsidRPr="00813979" w:rsidRDefault="0064205F" w:rsidP="0064205F">
            <w:pPr>
              <w:tabs>
                <w:tab w:val="decimal" w:pos="-8416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:rsidR="006A7976" w:rsidRPr="00813979" w:rsidRDefault="006A7976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vAlign w:val="bottom"/>
          </w:tcPr>
          <w:p w:rsidR="006A7976" w:rsidRPr="00813979" w:rsidRDefault="0064205F" w:rsidP="0064205F">
            <w:pPr>
              <w:spacing w:line="240" w:lineRule="atLeast"/>
              <w:ind w:left="-96" w:right="-14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4" w:type="dxa"/>
            <w:gridSpan w:val="2"/>
          </w:tcPr>
          <w:p w:rsidR="006A7976" w:rsidRPr="00813979" w:rsidRDefault="006A7976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6A7976" w:rsidRPr="00813979" w:rsidRDefault="006A7976" w:rsidP="00813979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(8,380)</w:t>
            </w:r>
          </w:p>
        </w:tc>
        <w:tc>
          <w:tcPr>
            <w:tcW w:w="239" w:type="dxa"/>
            <w:gridSpan w:val="2"/>
          </w:tcPr>
          <w:p w:rsidR="006A7976" w:rsidRPr="00813979" w:rsidRDefault="006A7976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6A7976" w:rsidRPr="00813979" w:rsidRDefault="00755C08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(84)</w:t>
            </w:r>
          </w:p>
        </w:tc>
      </w:tr>
      <w:tr w:rsidR="006A7976" w:rsidRPr="00813979" w:rsidTr="00813979">
        <w:trPr>
          <w:gridAfter w:val="1"/>
          <w:wAfter w:w="14" w:type="dxa"/>
        </w:trPr>
        <w:tc>
          <w:tcPr>
            <w:tcW w:w="2694" w:type="dxa"/>
          </w:tcPr>
          <w:p w:rsidR="006A7976" w:rsidRPr="00813979" w:rsidRDefault="006A797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เพิ่มทุน</w:t>
            </w:r>
          </w:p>
        </w:tc>
        <w:tc>
          <w:tcPr>
            <w:tcW w:w="908" w:type="dxa"/>
            <w:vAlign w:val="bottom"/>
          </w:tcPr>
          <w:p w:rsidR="006A7976" w:rsidRPr="00813979" w:rsidRDefault="00755C08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0.01</w:t>
            </w:r>
          </w:p>
        </w:tc>
        <w:tc>
          <w:tcPr>
            <w:tcW w:w="236" w:type="dxa"/>
            <w:gridSpan w:val="2"/>
          </w:tcPr>
          <w:p w:rsidR="006A7976" w:rsidRPr="00813979" w:rsidRDefault="006A797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vAlign w:val="bottom"/>
          </w:tcPr>
          <w:p w:rsidR="006A7976" w:rsidRPr="00813979" w:rsidRDefault="0064205F" w:rsidP="0064205F">
            <w:pPr>
              <w:tabs>
                <w:tab w:val="decimal" w:pos="-8416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gridSpan w:val="2"/>
          </w:tcPr>
          <w:p w:rsidR="006A7976" w:rsidRPr="00813979" w:rsidRDefault="006A7976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vAlign w:val="bottom"/>
          </w:tcPr>
          <w:p w:rsidR="006A7976" w:rsidRPr="00813979" w:rsidRDefault="0064205F" w:rsidP="0064205F">
            <w:pPr>
              <w:spacing w:line="240" w:lineRule="atLeast"/>
              <w:ind w:left="-96" w:right="-14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4" w:type="dxa"/>
            <w:gridSpan w:val="2"/>
          </w:tcPr>
          <w:p w:rsidR="006A7976" w:rsidRPr="00813979" w:rsidRDefault="006A7976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6A7976" w:rsidRPr="00813979" w:rsidRDefault="006A7976" w:rsidP="00813979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203,591,502</w:t>
            </w:r>
          </w:p>
        </w:tc>
        <w:tc>
          <w:tcPr>
            <w:tcW w:w="239" w:type="dxa"/>
            <w:gridSpan w:val="2"/>
          </w:tcPr>
          <w:p w:rsidR="006A7976" w:rsidRPr="00813979" w:rsidRDefault="006A7976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6A7976" w:rsidRPr="00813979" w:rsidRDefault="00755C08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2,035,915</w:t>
            </w:r>
          </w:p>
        </w:tc>
      </w:tr>
      <w:tr w:rsidR="007D6E06" w:rsidRPr="00813979" w:rsidTr="00813979">
        <w:trPr>
          <w:gridAfter w:val="1"/>
          <w:wAfter w:w="14" w:type="dxa"/>
        </w:trPr>
        <w:tc>
          <w:tcPr>
            <w:tcW w:w="2694" w:type="dxa"/>
            <w:tcBorders>
              <w:top w:val="nil"/>
              <w:bottom w:val="nil"/>
            </w:tcBorders>
          </w:tcPr>
          <w:p w:rsidR="007D6E06" w:rsidRPr="00813979" w:rsidRDefault="007D6E06" w:rsidP="00FE67BC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</w:t>
            </w:r>
            <w:r w:rsidR="00FE67BC" w:rsidRPr="0081397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วันสิ้นงวด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7D6E06" w:rsidRPr="00813979" w:rsidRDefault="007D6E0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7D6E06" w:rsidRPr="00813979" w:rsidRDefault="007D6E06" w:rsidP="00240DD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</w:tcPr>
          <w:p w:rsidR="007D6E06" w:rsidRPr="00813979" w:rsidRDefault="007D6E06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7D6E06" w:rsidRPr="00813979" w:rsidRDefault="007D6E06" w:rsidP="00240DD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gridSpan w:val="2"/>
            <w:tcBorders>
              <w:top w:val="nil"/>
              <w:bottom w:val="nil"/>
            </w:tcBorders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7D6E06" w:rsidRPr="00813979" w:rsidRDefault="007D6E06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7D6E06" w:rsidRPr="00813979" w:rsidRDefault="007D6E06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7D6E06" w:rsidRPr="00813979" w:rsidRDefault="007D6E06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7D6E06" w:rsidRPr="00813979" w:rsidTr="00813979">
        <w:trPr>
          <w:gridAfter w:val="1"/>
          <w:wAfter w:w="14" w:type="dxa"/>
        </w:trPr>
        <w:tc>
          <w:tcPr>
            <w:tcW w:w="2694" w:type="dxa"/>
            <w:tcBorders>
              <w:top w:val="nil"/>
              <w:bottom w:val="nil"/>
            </w:tcBorders>
          </w:tcPr>
          <w:p w:rsidR="007D6E06" w:rsidRPr="00813979" w:rsidRDefault="007D6E06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 หุ้นสามัญ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7D6E06" w:rsidRPr="00813979" w:rsidRDefault="007D6E0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81397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D6E06" w:rsidRPr="00813979" w:rsidRDefault="0064205F" w:rsidP="00240DD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447,657,627</w:t>
            </w: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</w:tcPr>
          <w:p w:rsidR="007D6E06" w:rsidRPr="00813979" w:rsidRDefault="007D6E06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D6E06" w:rsidRPr="00813979" w:rsidRDefault="0064205F" w:rsidP="00240DD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4,476,576</w:t>
            </w:r>
          </w:p>
        </w:tc>
        <w:tc>
          <w:tcPr>
            <w:tcW w:w="244" w:type="dxa"/>
            <w:gridSpan w:val="2"/>
            <w:tcBorders>
              <w:top w:val="nil"/>
              <w:bottom w:val="nil"/>
            </w:tcBorders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D6E06" w:rsidRPr="00813979" w:rsidRDefault="006A7976" w:rsidP="00813979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447,657,627</w:t>
            </w: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7D6E06" w:rsidRPr="00813979" w:rsidRDefault="007D6E06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D6E06" w:rsidRPr="00813979" w:rsidRDefault="00755C08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4,476,576</w:t>
            </w:r>
          </w:p>
        </w:tc>
      </w:tr>
      <w:tr w:rsidR="007D6E06" w:rsidRPr="00813979" w:rsidTr="00813979">
        <w:trPr>
          <w:gridAfter w:val="1"/>
          <w:wAfter w:w="14" w:type="dxa"/>
        </w:trPr>
        <w:tc>
          <w:tcPr>
            <w:tcW w:w="2694" w:type="dxa"/>
            <w:tcBorders>
              <w:top w:val="nil"/>
              <w:bottom w:val="nil"/>
            </w:tcBorders>
          </w:tcPr>
          <w:p w:rsidR="007D6E06" w:rsidRPr="00813979" w:rsidRDefault="007D6E0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7D6E06" w:rsidRPr="00813979" w:rsidRDefault="007D6E0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tcBorders>
              <w:bottom w:val="nil"/>
            </w:tcBorders>
            <w:vAlign w:val="bottom"/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</w:tcPr>
          <w:p w:rsidR="007D6E06" w:rsidRPr="00813979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tcBorders>
              <w:bottom w:val="nil"/>
            </w:tcBorders>
            <w:vAlign w:val="bottom"/>
          </w:tcPr>
          <w:p w:rsidR="007D6E06" w:rsidRPr="00813979" w:rsidRDefault="007D6E06" w:rsidP="00E32EAA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gridSpan w:val="2"/>
            <w:tcBorders>
              <w:top w:val="nil"/>
              <w:bottom w:val="nil"/>
            </w:tcBorders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7D6E06" w:rsidRPr="00813979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7D6E06" w:rsidRPr="00813979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D6E06" w:rsidRPr="00813979" w:rsidTr="00813979">
        <w:trPr>
          <w:gridAfter w:val="1"/>
          <w:wAfter w:w="14" w:type="dxa"/>
        </w:trPr>
        <w:tc>
          <w:tcPr>
            <w:tcW w:w="2694" w:type="dxa"/>
            <w:tcBorders>
              <w:bottom w:val="nil"/>
            </w:tcBorders>
          </w:tcPr>
          <w:p w:rsidR="007D6E06" w:rsidRPr="00813979" w:rsidRDefault="007D6E0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908" w:type="dxa"/>
            <w:tcBorders>
              <w:bottom w:val="nil"/>
            </w:tcBorders>
            <w:vAlign w:val="bottom"/>
          </w:tcPr>
          <w:p w:rsidR="007D6E06" w:rsidRPr="00813979" w:rsidRDefault="007D6E0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tcBorders>
              <w:bottom w:val="nil"/>
            </w:tcBorders>
            <w:vAlign w:val="bottom"/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:rsidR="007D6E06" w:rsidRPr="00813979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tcBorders>
              <w:bottom w:val="nil"/>
            </w:tcBorders>
            <w:vAlign w:val="bottom"/>
          </w:tcPr>
          <w:p w:rsidR="007D6E06" w:rsidRPr="00813979" w:rsidRDefault="007D6E06" w:rsidP="00E32EAA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gridSpan w:val="2"/>
            <w:tcBorders>
              <w:bottom w:val="nil"/>
            </w:tcBorders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tcBorders>
              <w:bottom w:val="nil"/>
            </w:tcBorders>
            <w:vAlign w:val="bottom"/>
          </w:tcPr>
          <w:p w:rsidR="007D6E06" w:rsidRPr="00813979" w:rsidRDefault="007D6E06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7D6E06" w:rsidRPr="00813979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tcBorders>
              <w:bottom w:val="nil"/>
            </w:tcBorders>
            <w:vAlign w:val="bottom"/>
          </w:tcPr>
          <w:p w:rsidR="007D6E06" w:rsidRPr="00813979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E67BC" w:rsidRPr="00813979" w:rsidTr="00813979">
        <w:trPr>
          <w:gridAfter w:val="1"/>
          <w:wAfter w:w="14" w:type="dxa"/>
        </w:trPr>
        <w:tc>
          <w:tcPr>
            <w:tcW w:w="2694" w:type="dxa"/>
            <w:tcBorders>
              <w:bottom w:val="nil"/>
            </w:tcBorders>
          </w:tcPr>
          <w:p w:rsidR="00FE67BC" w:rsidRPr="00813979" w:rsidRDefault="00FE67BC" w:rsidP="00EA0E6F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</w:t>
            </w:r>
            <w:r w:rsidRPr="008139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วันต้นงวด</w:t>
            </w:r>
          </w:p>
        </w:tc>
        <w:tc>
          <w:tcPr>
            <w:tcW w:w="908" w:type="dxa"/>
            <w:tcBorders>
              <w:bottom w:val="nil"/>
            </w:tcBorders>
            <w:vAlign w:val="bottom"/>
          </w:tcPr>
          <w:p w:rsidR="00FE67BC" w:rsidRPr="00813979" w:rsidRDefault="00FE67BC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:rsidR="00FE67BC" w:rsidRPr="00813979" w:rsidRDefault="00FE67BC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tcBorders>
              <w:bottom w:val="nil"/>
            </w:tcBorders>
            <w:vAlign w:val="bottom"/>
          </w:tcPr>
          <w:p w:rsidR="00FE67BC" w:rsidRPr="00813979" w:rsidRDefault="00FE67BC" w:rsidP="00E32EAA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  <w:tcBorders>
              <w:bottom w:val="nil"/>
            </w:tcBorders>
          </w:tcPr>
          <w:p w:rsidR="00FE67BC" w:rsidRPr="00813979" w:rsidRDefault="00FE67BC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tcBorders>
              <w:bottom w:val="nil"/>
            </w:tcBorders>
            <w:vAlign w:val="bottom"/>
          </w:tcPr>
          <w:p w:rsidR="00FE67BC" w:rsidRPr="00813979" w:rsidRDefault="00FE67BC" w:rsidP="00E32EAA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gridSpan w:val="2"/>
            <w:tcBorders>
              <w:bottom w:val="nil"/>
            </w:tcBorders>
          </w:tcPr>
          <w:p w:rsidR="00FE67BC" w:rsidRPr="00813979" w:rsidRDefault="00FE67BC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tcBorders>
              <w:bottom w:val="nil"/>
            </w:tcBorders>
            <w:vAlign w:val="bottom"/>
          </w:tcPr>
          <w:p w:rsidR="00FE67BC" w:rsidRPr="00813979" w:rsidRDefault="00FE67BC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FE67BC" w:rsidRPr="00813979" w:rsidRDefault="00FE67BC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tcBorders>
              <w:bottom w:val="nil"/>
            </w:tcBorders>
            <w:vAlign w:val="bottom"/>
          </w:tcPr>
          <w:p w:rsidR="00FE67BC" w:rsidRPr="00813979" w:rsidRDefault="00FE67BC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756E9" w:rsidRPr="00813979" w:rsidTr="00813979">
        <w:trPr>
          <w:gridAfter w:val="1"/>
          <w:wAfter w:w="14" w:type="dxa"/>
        </w:trPr>
        <w:tc>
          <w:tcPr>
            <w:tcW w:w="2694" w:type="dxa"/>
            <w:tcBorders>
              <w:top w:val="nil"/>
            </w:tcBorders>
          </w:tcPr>
          <w:p w:rsidR="006756E9" w:rsidRPr="00813979" w:rsidRDefault="006756E9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813979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หุ้นสามัญ</w:t>
            </w: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6756E9" w:rsidRPr="00813979" w:rsidRDefault="006756E9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0.01</w:t>
            </w: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6756E9" w:rsidRPr="00813979" w:rsidRDefault="006756E9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tcBorders>
              <w:top w:val="nil"/>
            </w:tcBorders>
            <w:vAlign w:val="bottom"/>
          </w:tcPr>
          <w:p w:rsidR="006756E9" w:rsidRPr="00813979" w:rsidRDefault="006756E9" w:rsidP="006957CD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249,335,778</w:t>
            </w: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6756E9" w:rsidRPr="00813979" w:rsidRDefault="006756E9" w:rsidP="006957CD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tcBorders>
              <w:top w:val="nil"/>
            </w:tcBorders>
            <w:vAlign w:val="bottom"/>
          </w:tcPr>
          <w:p w:rsidR="006756E9" w:rsidRPr="00813979" w:rsidRDefault="006756E9" w:rsidP="006957CD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2,493,358</w:t>
            </w:r>
          </w:p>
        </w:tc>
        <w:tc>
          <w:tcPr>
            <w:tcW w:w="244" w:type="dxa"/>
            <w:gridSpan w:val="2"/>
            <w:tcBorders>
              <w:top w:val="nil"/>
            </w:tcBorders>
          </w:tcPr>
          <w:p w:rsidR="006756E9" w:rsidRPr="00813979" w:rsidRDefault="006756E9" w:rsidP="006957CD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</w:tcBorders>
            <w:vAlign w:val="bottom"/>
          </w:tcPr>
          <w:p w:rsidR="006756E9" w:rsidRPr="00813979" w:rsidRDefault="006756E9" w:rsidP="006957CD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203,591,502</w:t>
            </w:r>
          </w:p>
        </w:tc>
        <w:tc>
          <w:tcPr>
            <w:tcW w:w="239" w:type="dxa"/>
            <w:gridSpan w:val="2"/>
            <w:tcBorders>
              <w:top w:val="nil"/>
            </w:tcBorders>
          </w:tcPr>
          <w:p w:rsidR="006756E9" w:rsidRPr="00813979" w:rsidRDefault="006756E9" w:rsidP="006957CD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</w:tcBorders>
            <w:vAlign w:val="bottom"/>
          </w:tcPr>
          <w:p w:rsidR="006756E9" w:rsidRPr="00813979" w:rsidRDefault="006756E9" w:rsidP="006957CD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2,035,915</w:t>
            </w:r>
          </w:p>
        </w:tc>
      </w:tr>
      <w:tr w:rsidR="006756E9" w:rsidRPr="00813979" w:rsidTr="00813979">
        <w:trPr>
          <w:gridAfter w:val="1"/>
          <w:wAfter w:w="14" w:type="dxa"/>
        </w:trPr>
        <w:tc>
          <w:tcPr>
            <w:tcW w:w="2694" w:type="dxa"/>
          </w:tcPr>
          <w:p w:rsidR="006756E9" w:rsidRPr="00813979" w:rsidRDefault="006756E9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เพิ่มทุน</w:t>
            </w:r>
          </w:p>
        </w:tc>
        <w:tc>
          <w:tcPr>
            <w:tcW w:w="908" w:type="dxa"/>
            <w:vAlign w:val="bottom"/>
          </w:tcPr>
          <w:p w:rsidR="006756E9" w:rsidRPr="00813979" w:rsidRDefault="006756E9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0.01</w:t>
            </w:r>
          </w:p>
        </w:tc>
        <w:tc>
          <w:tcPr>
            <w:tcW w:w="236" w:type="dxa"/>
            <w:gridSpan w:val="2"/>
          </w:tcPr>
          <w:p w:rsidR="006756E9" w:rsidRPr="00813979" w:rsidRDefault="006756E9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vAlign w:val="bottom"/>
          </w:tcPr>
          <w:p w:rsidR="006756E9" w:rsidRPr="00813979" w:rsidRDefault="006756E9" w:rsidP="0064205F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9,761</w:t>
            </w:r>
          </w:p>
        </w:tc>
        <w:tc>
          <w:tcPr>
            <w:tcW w:w="236" w:type="dxa"/>
            <w:gridSpan w:val="2"/>
          </w:tcPr>
          <w:p w:rsidR="006756E9" w:rsidRPr="00813979" w:rsidRDefault="006756E9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vAlign w:val="bottom"/>
          </w:tcPr>
          <w:p w:rsidR="006756E9" w:rsidRPr="00813979" w:rsidRDefault="006756E9" w:rsidP="0064205F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97</w:t>
            </w:r>
          </w:p>
        </w:tc>
        <w:tc>
          <w:tcPr>
            <w:tcW w:w="244" w:type="dxa"/>
            <w:gridSpan w:val="2"/>
          </w:tcPr>
          <w:p w:rsidR="006756E9" w:rsidRPr="00813979" w:rsidRDefault="006756E9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6756E9" w:rsidRPr="00813979" w:rsidRDefault="006756E9" w:rsidP="00813979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45,744,276</w:t>
            </w:r>
          </w:p>
        </w:tc>
        <w:tc>
          <w:tcPr>
            <w:tcW w:w="239" w:type="dxa"/>
            <w:gridSpan w:val="2"/>
          </w:tcPr>
          <w:p w:rsidR="006756E9" w:rsidRPr="00813979" w:rsidRDefault="006756E9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6756E9" w:rsidRPr="00813979" w:rsidRDefault="006756E9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sz w:val="30"/>
                <w:szCs w:val="30"/>
                <w:lang w:val="en-US"/>
              </w:rPr>
              <w:t>457,443</w:t>
            </w:r>
          </w:p>
        </w:tc>
      </w:tr>
      <w:tr w:rsidR="006756E9" w:rsidRPr="00813979" w:rsidTr="00813979">
        <w:trPr>
          <w:gridAfter w:val="1"/>
          <w:wAfter w:w="14" w:type="dxa"/>
        </w:trPr>
        <w:tc>
          <w:tcPr>
            <w:tcW w:w="2694" w:type="dxa"/>
            <w:tcBorders>
              <w:top w:val="nil"/>
              <w:bottom w:val="nil"/>
            </w:tcBorders>
          </w:tcPr>
          <w:p w:rsidR="006756E9" w:rsidRPr="00813979" w:rsidRDefault="006756E9" w:rsidP="00EA0E6F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</w:t>
            </w:r>
            <w:r w:rsidRPr="0081397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วันสิ้นงวด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6756E9" w:rsidRPr="00813979" w:rsidRDefault="006756E9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</w:tcPr>
          <w:p w:rsidR="006756E9" w:rsidRPr="00813979" w:rsidRDefault="006756E9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6756E9" w:rsidRPr="00813979" w:rsidRDefault="006756E9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</w:tcPr>
          <w:p w:rsidR="006756E9" w:rsidRPr="00813979" w:rsidRDefault="006756E9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6756E9" w:rsidRPr="00813979" w:rsidRDefault="006756E9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gridSpan w:val="2"/>
            <w:tcBorders>
              <w:top w:val="nil"/>
              <w:bottom w:val="nil"/>
            </w:tcBorders>
          </w:tcPr>
          <w:p w:rsidR="006756E9" w:rsidRPr="00813979" w:rsidRDefault="006756E9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6756E9" w:rsidRPr="00813979" w:rsidRDefault="006756E9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6756E9" w:rsidRPr="00813979" w:rsidRDefault="006756E9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6756E9" w:rsidRPr="00813979" w:rsidRDefault="006756E9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6756E9" w:rsidRPr="00813979" w:rsidTr="00813979">
        <w:trPr>
          <w:gridAfter w:val="1"/>
          <w:wAfter w:w="14" w:type="dxa"/>
        </w:trPr>
        <w:tc>
          <w:tcPr>
            <w:tcW w:w="2694" w:type="dxa"/>
            <w:tcBorders>
              <w:top w:val="nil"/>
              <w:bottom w:val="nil"/>
            </w:tcBorders>
          </w:tcPr>
          <w:p w:rsidR="006756E9" w:rsidRPr="00813979" w:rsidRDefault="006756E9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 หุ้นสามัญ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6756E9" w:rsidRPr="00813979" w:rsidRDefault="006756E9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0.01</w:t>
            </w: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</w:tcPr>
          <w:p w:rsidR="006756E9" w:rsidRPr="00813979" w:rsidRDefault="006756E9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6756E9" w:rsidRPr="00813979" w:rsidRDefault="006756E9" w:rsidP="00240DD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249,345,539</w:t>
            </w:r>
          </w:p>
        </w:tc>
        <w:tc>
          <w:tcPr>
            <w:tcW w:w="236" w:type="dxa"/>
            <w:gridSpan w:val="2"/>
            <w:tcBorders>
              <w:top w:val="nil"/>
              <w:bottom w:val="nil"/>
            </w:tcBorders>
          </w:tcPr>
          <w:p w:rsidR="006756E9" w:rsidRPr="00813979" w:rsidRDefault="006756E9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6756E9" w:rsidRPr="00813979" w:rsidRDefault="006756E9" w:rsidP="00240DD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2,493,455</w:t>
            </w:r>
          </w:p>
        </w:tc>
        <w:tc>
          <w:tcPr>
            <w:tcW w:w="244" w:type="dxa"/>
            <w:gridSpan w:val="2"/>
            <w:tcBorders>
              <w:top w:val="nil"/>
              <w:bottom w:val="nil"/>
            </w:tcBorders>
          </w:tcPr>
          <w:p w:rsidR="006756E9" w:rsidRPr="00813979" w:rsidRDefault="006756E9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6756E9" w:rsidRPr="00813979" w:rsidRDefault="006756E9" w:rsidP="00813979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249,335,778</w:t>
            </w: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6756E9" w:rsidRPr="00813979" w:rsidRDefault="006756E9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6756E9" w:rsidRPr="00813979" w:rsidRDefault="006756E9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397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2,493,358</w:t>
            </w:r>
          </w:p>
        </w:tc>
      </w:tr>
    </w:tbl>
    <w:p w:rsidR="00472CCD" w:rsidRDefault="00472CCD" w:rsidP="00D91992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</w:p>
    <w:p w:rsidR="00D91992" w:rsidRPr="00EE7B08" w:rsidRDefault="00D91992" w:rsidP="00D91992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ที่ประชุมวิสามัญผู้ถือหุ้นของบริษัท ครั้งที่ </w:t>
      </w:r>
      <w:r w:rsidRPr="00EE7B08">
        <w:rPr>
          <w:rFonts w:ascii="Angsana New" w:hAnsi="Angsana New"/>
          <w:sz w:val="30"/>
          <w:szCs w:val="30"/>
        </w:rPr>
        <w:t>1/</w:t>
      </w:r>
      <w:r w:rsidR="003B3A33">
        <w:rPr>
          <w:rFonts w:ascii="Angsana New" w:hAnsi="Angsana New"/>
          <w:sz w:val="30"/>
          <w:szCs w:val="30"/>
        </w:rPr>
        <w:t>256</w:t>
      </w:r>
      <w:r w:rsidR="003B3A33">
        <w:rPr>
          <w:rFonts w:ascii="Angsana New" w:hAnsi="Angsana New"/>
          <w:sz w:val="30"/>
          <w:szCs w:val="30"/>
          <w:lang w:val="en-US"/>
        </w:rPr>
        <w:t>0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="003B3A33">
        <w:rPr>
          <w:rFonts w:ascii="Angsana New" w:hAnsi="Angsana New"/>
          <w:sz w:val="30"/>
          <w:szCs w:val="30"/>
        </w:rPr>
        <w:t>2560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มีมติที่</w:t>
      </w:r>
      <w:r w:rsidRPr="00EE7B08">
        <w:rPr>
          <w:rFonts w:ascii="Angsana New" w:hAnsi="Angsana New"/>
          <w:sz w:val="30"/>
          <w:szCs w:val="30"/>
          <w:cs/>
        </w:rPr>
        <w:t>สำคัญมีดังนี้</w:t>
      </w:r>
    </w:p>
    <w:p w:rsidR="00D91992" w:rsidRPr="00EE7B08" w:rsidRDefault="00D91992" w:rsidP="00D91992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91992" w:rsidRPr="00EE7B08" w:rsidRDefault="00D91992" w:rsidP="00D91992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อนุมัติให้ลดทุนจดทะเบียนของบริษัทจาก </w:t>
      </w:r>
      <w:r w:rsidRPr="00EE7B08">
        <w:rPr>
          <w:rFonts w:ascii="Angsana New" w:hAnsi="Angsana New"/>
          <w:sz w:val="30"/>
          <w:szCs w:val="30"/>
        </w:rPr>
        <w:t>2,440,745,055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เหลือ </w:t>
      </w:r>
      <w:r w:rsidRPr="00EE7B08">
        <w:rPr>
          <w:rFonts w:ascii="Angsana New" w:hAnsi="Angsana New"/>
          <w:sz w:val="30"/>
          <w:szCs w:val="30"/>
        </w:rPr>
        <w:t>2,440,661,250.76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โดยการตัดหุ้นสามัญที่ไม่สามารถจำหน่ายได้ จำนวน </w:t>
      </w:r>
      <w:r w:rsidRPr="00EE7B08">
        <w:rPr>
          <w:rFonts w:ascii="Angsana New" w:hAnsi="Angsana New"/>
          <w:sz w:val="30"/>
          <w:szCs w:val="30"/>
        </w:rPr>
        <w:t>8,380,424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EE7B08">
        <w:rPr>
          <w:rFonts w:ascii="Angsana New" w:hAnsi="Angsana New"/>
          <w:sz w:val="30"/>
          <w:szCs w:val="30"/>
        </w:rPr>
        <w:t>0.01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ซึ่งบริษัทได้จดทะเบียนลดทุนกับกระทรวงพาณิชย์เรียบร้อยแล้วเมื่อวันที่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18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>2561</w:t>
      </w:r>
    </w:p>
    <w:p w:rsidR="00D91992" w:rsidRPr="00EE7B08" w:rsidRDefault="00D91992" w:rsidP="00D91992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91992" w:rsidRPr="00EE7B08" w:rsidRDefault="00D91992" w:rsidP="00D91992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อนุมัติให้เพิ่มทุนจดทะเบียนของบริษัทอีกจำนวน </w:t>
      </w:r>
      <w:r w:rsidRPr="00EE7B08">
        <w:rPr>
          <w:rFonts w:ascii="Angsana New" w:hAnsi="Angsana New"/>
          <w:sz w:val="30"/>
          <w:szCs w:val="30"/>
        </w:rPr>
        <w:t xml:space="preserve">2,035,915,023.50 </w:t>
      </w:r>
      <w:r w:rsidRPr="00EE7B08">
        <w:rPr>
          <w:rFonts w:ascii="Angsana New" w:hAnsi="Angsana New"/>
          <w:sz w:val="30"/>
          <w:szCs w:val="30"/>
          <w:cs/>
        </w:rPr>
        <w:t xml:space="preserve">บาท จากทุนจดทะเบียนเดิมจำนวน </w:t>
      </w:r>
      <w:r w:rsidRPr="00EE7B08">
        <w:rPr>
          <w:rFonts w:ascii="Angsana New" w:hAnsi="Angsana New"/>
          <w:sz w:val="30"/>
          <w:szCs w:val="30"/>
        </w:rPr>
        <w:t xml:space="preserve">2,440,661,250.76 </w:t>
      </w:r>
      <w:r w:rsidRPr="00EE7B08">
        <w:rPr>
          <w:rFonts w:ascii="Angsana New" w:hAnsi="Angsana New"/>
          <w:sz w:val="30"/>
          <w:szCs w:val="30"/>
          <w:cs/>
        </w:rPr>
        <w:t xml:space="preserve">บาท เป็นทุนจดทะเบียนใหม่จำนวน </w:t>
      </w:r>
      <w:r w:rsidRPr="00EE7B08">
        <w:rPr>
          <w:rFonts w:ascii="Angsana New" w:hAnsi="Angsana New"/>
          <w:sz w:val="30"/>
          <w:szCs w:val="30"/>
        </w:rPr>
        <w:t xml:space="preserve">4,476,576,274.26 </w:t>
      </w:r>
      <w:r w:rsidRPr="00EE7B08">
        <w:rPr>
          <w:rFonts w:ascii="Angsana New" w:hAnsi="Angsana New"/>
          <w:sz w:val="30"/>
          <w:szCs w:val="30"/>
          <w:cs/>
        </w:rPr>
        <w:t>บาท</w:t>
      </w:r>
      <w:r w:rsidRPr="00EE7B08">
        <w:rPr>
          <w:rFonts w:ascii="Angsana New" w:hAnsi="Angsana New" w:hint="cs"/>
          <w:sz w:val="30"/>
          <w:szCs w:val="30"/>
          <w:cs/>
        </w:rPr>
        <w:t xml:space="preserve"> โดยการออกหุ้นสามัญเพิ่มทุนใหม่จำนวน </w:t>
      </w:r>
      <w:r w:rsidRPr="00EE7B08">
        <w:rPr>
          <w:rFonts w:ascii="Angsana New" w:hAnsi="Angsana New"/>
          <w:sz w:val="30"/>
          <w:szCs w:val="30"/>
        </w:rPr>
        <w:t>203,591,502,350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0.01 บาท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ซึ่งบริษัทได้จดทะเบียนเพิ่มทุนกับกระทรวงพาณิชย์เรียบร้อยแล้วเมื่อวันที่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18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>2561</w:t>
      </w:r>
    </w:p>
    <w:p w:rsidR="00472CCD" w:rsidRDefault="00472CCD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D91992" w:rsidRPr="00EE7B08" w:rsidRDefault="00D91992" w:rsidP="00D91992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 xml:space="preserve">อนุมัติให้จัดสรรและเสนอขายหุ้นสามัญเพิ่มทุนใหม่ของบริษัท จำนวน </w:t>
      </w:r>
      <w:r w:rsidRPr="00EE7B08">
        <w:rPr>
          <w:rFonts w:ascii="Angsana New" w:hAnsi="Angsana New"/>
          <w:sz w:val="30"/>
          <w:szCs w:val="30"/>
        </w:rPr>
        <w:t xml:space="preserve">203,591,502,350 </w:t>
      </w:r>
      <w:r w:rsidRPr="00EE7B08">
        <w:rPr>
          <w:rFonts w:ascii="Angsana New" w:hAnsi="Angsana New"/>
          <w:sz w:val="30"/>
          <w:szCs w:val="30"/>
          <w:cs/>
        </w:rPr>
        <w:t>หุ้น ให้กับ</w:t>
      </w:r>
      <w:r w:rsidRPr="00EE7B08">
        <w:rPr>
          <w:rFonts w:ascii="Angsana New" w:hAnsi="Angsana New" w:hint="cs"/>
          <w:sz w:val="30"/>
          <w:szCs w:val="30"/>
          <w:cs/>
        </w:rPr>
        <w:t>ผู้ถือหุ้น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 xml:space="preserve">เดิมในอัตราส่วน 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1 </w:t>
      </w:r>
      <w:r w:rsidRPr="003B3A33">
        <w:rPr>
          <w:rFonts w:ascii="Angsana New" w:hAnsi="Angsana New"/>
          <w:spacing w:val="-4"/>
          <w:sz w:val="30"/>
          <w:szCs w:val="30"/>
          <w:cs/>
        </w:rPr>
        <w:t xml:space="preserve">หุ้นสามัญเดิมต่อ 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1 </w:t>
      </w:r>
      <w:r w:rsidRPr="003B3A33">
        <w:rPr>
          <w:rFonts w:ascii="Angsana New" w:hAnsi="Angsana New"/>
          <w:spacing w:val="-4"/>
          <w:sz w:val="30"/>
          <w:szCs w:val="30"/>
          <w:cs/>
        </w:rPr>
        <w:t>หุ้นสามัญ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>เพิ่มทุน</w:t>
      </w:r>
      <w:r w:rsidRPr="003B3A33">
        <w:rPr>
          <w:rFonts w:ascii="Angsana New" w:hAnsi="Angsana New"/>
          <w:spacing w:val="-4"/>
          <w:sz w:val="30"/>
          <w:szCs w:val="30"/>
          <w:cs/>
        </w:rPr>
        <w:t>ใหม่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 xml:space="preserve"> ในราคาเสนอขายหุ้นละ </w:t>
      </w:r>
      <w:r w:rsidRPr="003B3A33">
        <w:rPr>
          <w:rFonts w:ascii="Angsana New" w:hAnsi="Angsana New"/>
          <w:spacing w:val="-4"/>
          <w:sz w:val="30"/>
          <w:szCs w:val="30"/>
        </w:rPr>
        <w:t>0.0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>1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25 </w:t>
      </w:r>
      <w:r w:rsidRPr="003B3A33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 xml:space="preserve">โดยในระหว่างเดือนตุลาคม 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2561 </w:t>
      </w:r>
      <w:r w:rsidRPr="003B3A33">
        <w:rPr>
          <w:rFonts w:ascii="Angsana New" w:hAnsi="Angsana New"/>
          <w:spacing w:val="-4"/>
          <w:sz w:val="30"/>
          <w:szCs w:val="30"/>
          <w:cs/>
        </w:rPr>
        <w:t>บริษัทได้รับเงินจากการจัดสรรและเสนอขายหุ้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>นสามัญเพิ่มทุนดังกล่าว จำนวน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</w:rPr>
        <w:t xml:space="preserve">571.80 </w:t>
      </w:r>
      <w:r w:rsidRPr="00EE7B08">
        <w:rPr>
          <w:rFonts w:ascii="Angsana New" w:hAnsi="Angsana New"/>
          <w:sz w:val="30"/>
          <w:szCs w:val="30"/>
          <w:cs/>
        </w:rPr>
        <w:t>ล้านบาท และได้จดทะเบียนเพิ่มทุน</w:t>
      </w:r>
      <w:r w:rsidRPr="00EE7B08">
        <w:rPr>
          <w:rFonts w:ascii="Angsana New" w:hAnsi="Angsana New" w:hint="cs"/>
          <w:sz w:val="30"/>
          <w:szCs w:val="30"/>
          <w:cs/>
        </w:rPr>
        <w:t>ที่ชำระแล้ว</w:t>
      </w:r>
      <w:r w:rsidRPr="00EE7B08">
        <w:rPr>
          <w:rFonts w:ascii="Angsana New" w:hAnsi="Angsana New"/>
          <w:sz w:val="30"/>
          <w:szCs w:val="30"/>
          <w:cs/>
        </w:rPr>
        <w:t>กับกระทรวงพาณิชย์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22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</w:rPr>
        <w:t>(เป็น</w:t>
      </w:r>
      <w:r w:rsidRPr="003B3A33">
        <w:rPr>
          <w:rFonts w:ascii="Angsana New" w:hAnsi="Angsana New" w:hint="cs"/>
          <w:spacing w:val="-6"/>
          <w:sz w:val="30"/>
          <w:szCs w:val="30"/>
          <w:cs/>
        </w:rPr>
        <w:t xml:space="preserve">ทุนที่ออกและชำระแล้วจำนวน </w:t>
      </w:r>
      <w:r w:rsidRPr="003B3A33">
        <w:rPr>
          <w:rFonts w:ascii="Angsana New" w:hAnsi="Angsana New"/>
          <w:spacing w:val="-6"/>
          <w:sz w:val="30"/>
          <w:szCs w:val="30"/>
        </w:rPr>
        <w:t>457,442,757.72</w:t>
      </w:r>
      <w:r w:rsidRPr="003B3A33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 บาท และส่วนเกินมูลค่าหุ้นสามัญจำนวน </w:t>
      </w:r>
      <w:r w:rsidRPr="003B3A33">
        <w:rPr>
          <w:rFonts w:ascii="Angsana New" w:hAnsi="Angsana New"/>
          <w:spacing w:val="-6"/>
          <w:sz w:val="30"/>
          <w:szCs w:val="30"/>
        </w:rPr>
        <w:t>114,360,689.43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บาท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)</w:t>
      </w:r>
    </w:p>
    <w:p w:rsidR="00D91992" w:rsidRDefault="00D91992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</w:rPr>
      </w:pPr>
    </w:p>
    <w:p w:rsidR="00472CCD" w:rsidRPr="00EE7B08" w:rsidRDefault="00472CCD" w:rsidP="00472CCD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</w:rPr>
        <w:t>เมื่อวันที่ 13-20 พฤษภาคม 2562 มีผู้ถือใบสำคัญแสดงสิทธิที่จะซื้อหุ้นสามัญของบริษัท รุ่นที่ 2 (</w:t>
      </w:r>
      <w:r w:rsidRPr="00EE7B08">
        <w:rPr>
          <w:rFonts w:ascii="Angsana New" w:hAnsi="Angsana New"/>
          <w:sz w:val="30"/>
          <w:szCs w:val="30"/>
        </w:rPr>
        <w:t>IEC-W2</w:t>
      </w:r>
      <w:r w:rsidRPr="00EE7B08">
        <w:rPr>
          <w:rFonts w:ascii="Angsana New" w:hAnsi="Angsana New" w:hint="cs"/>
          <w:sz w:val="30"/>
          <w:szCs w:val="30"/>
          <w:cs/>
        </w:rPr>
        <w:t>)</w:t>
      </w:r>
      <w:r w:rsidRPr="00EE7B08">
        <w:rPr>
          <w:rFonts w:ascii="Angsana New" w:hAnsi="Angsana New"/>
          <w:sz w:val="30"/>
          <w:szCs w:val="30"/>
        </w:rPr>
        <w:br/>
      </w:r>
      <w:r w:rsidRPr="00C34233">
        <w:rPr>
          <w:rFonts w:ascii="Angsana New" w:hAnsi="Angsana New" w:hint="cs"/>
          <w:spacing w:val="-4"/>
          <w:sz w:val="30"/>
          <w:szCs w:val="30"/>
          <w:cs/>
        </w:rPr>
        <w:t xml:space="preserve">ใช้สิทธิซื้อหุ้นสามัญ จำนวน </w:t>
      </w:r>
      <w:r w:rsidRPr="00C34233">
        <w:rPr>
          <w:rFonts w:ascii="Angsana New" w:hAnsi="Angsana New"/>
          <w:spacing w:val="-4"/>
          <w:sz w:val="30"/>
          <w:szCs w:val="30"/>
        </w:rPr>
        <w:t>9,760,547</w:t>
      </w:r>
      <w:r w:rsidRPr="00C34233">
        <w:rPr>
          <w:rFonts w:ascii="Angsana New" w:hAnsi="Angsana New" w:hint="cs"/>
          <w:spacing w:val="-4"/>
          <w:sz w:val="30"/>
          <w:szCs w:val="30"/>
          <w:cs/>
        </w:rPr>
        <w:t xml:space="preserve"> หุ้น ในราคาใช้สิทธิหุ้นละ 0.045 บาท เป็นเงิน 4</w:t>
      </w:r>
      <w:r w:rsidRPr="00C34233">
        <w:rPr>
          <w:rFonts w:ascii="Angsana New" w:hAnsi="Angsana New"/>
          <w:spacing w:val="-4"/>
          <w:sz w:val="30"/>
          <w:szCs w:val="30"/>
        </w:rPr>
        <w:t>39,225</w:t>
      </w:r>
      <w:r w:rsidRPr="00C34233">
        <w:rPr>
          <w:rFonts w:ascii="Angsana New" w:hAnsi="Angsana New" w:hint="cs"/>
          <w:spacing w:val="-4"/>
          <w:sz w:val="30"/>
          <w:szCs w:val="30"/>
          <w:cs/>
        </w:rPr>
        <w:t xml:space="preserve"> บาท (เป็นหุ้นที่</w:t>
      </w:r>
      <w:r w:rsidRPr="00EE7B08">
        <w:rPr>
          <w:rFonts w:ascii="Angsana New" w:hAnsi="Angsana New" w:hint="cs"/>
          <w:sz w:val="30"/>
          <w:szCs w:val="30"/>
          <w:cs/>
        </w:rPr>
        <w:t>ออก</w:t>
      </w:r>
      <w:r w:rsidRPr="00C34233">
        <w:rPr>
          <w:rFonts w:ascii="Angsana New" w:hAnsi="Angsana New" w:hint="cs"/>
          <w:spacing w:val="-4"/>
          <w:sz w:val="30"/>
          <w:szCs w:val="30"/>
          <w:cs/>
        </w:rPr>
        <w:t xml:space="preserve">และชำระแล้ว จำนวน </w:t>
      </w:r>
      <w:r w:rsidRPr="00C34233">
        <w:rPr>
          <w:rFonts w:ascii="Angsana New" w:hAnsi="Angsana New"/>
          <w:spacing w:val="-4"/>
          <w:sz w:val="30"/>
          <w:szCs w:val="30"/>
        </w:rPr>
        <w:t>97,605</w:t>
      </w:r>
      <w:r w:rsidRPr="00C34233">
        <w:rPr>
          <w:rFonts w:ascii="Angsana New" w:hAnsi="Angsana New" w:hint="cs"/>
          <w:spacing w:val="-4"/>
          <w:sz w:val="30"/>
          <w:szCs w:val="30"/>
          <w:cs/>
        </w:rPr>
        <w:t xml:space="preserve"> บาท และส่วนเกินมูลค่าหุ้นสามัญ จำนวน </w:t>
      </w:r>
      <w:r w:rsidRPr="00C34233">
        <w:rPr>
          <w:rFonts w:ascii="Angsana New" w:hAnsi="Angsana New"/>
          <w:spacing w:val="-4"/>
          <w:sz w:val="30"/>
          <w:szCs w:val="30"/>
        </w:rPr>
        <w:t>341,619</w:t>
      </w:r>
      <w:r w:rsidRPr="00C34233">
        <w:rPr>
          <w:rFonts w:ascii="Angsana New" w:hAnsi="Angsana New" w:hint="cs"/>
          <w:spacing w:val="-4"/>
          <w:sz w:val="30"/>
          <w:szCs w:val="30"/>
          <w:cs/>
        </w:rPr>
        <w:t xml:space="preserve"> บาท) และบริษัทได้จด</w:t>
      </w:r>
      <w:r w:rsidRPr="00EE7B08">
        <w:rPr>
          <w:rFonts w:ascii="Angsana New" w:hAnsi="Angsana New" w:hint="cs"/>
          <w:sz w:val="30"/>
          <w:szCs w:val="30"/>
          <w:cs/>
        </w:rPr>
        <w:t>ทะเบียนเพิ่มทุนกับกระทรวงพาณิชย์เมื่อวันที่ 31 พฤษภาคม 2562</w:t>
      </w:r>
    </w:p>
    <w:p w:rsidR="00472CCD" w:rsidRPr="00E17F64" w:rsidRDefault="00472CCD" w:rsidP="00472CCD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</w:rPr>
      </w:pPr>
    </w:p>
    <w:p w:rsidR="00C34233" w:rsidRPr="00621228" w:rsidRDefault="00C34233" w:rsidP="00C34233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62122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ใบสำคัญแสดงสิทธิซื้อหุ้นสามัญของบริษัท ครั้งที่ </w:t>
      </w:r>
      <w:r w:rsidRPr="00621228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2 (IEC-W2)</w:t>
      </w:r>
    </w:p>
    <w:p w:rsidR="00C34233" w:rsidRDefault="00C34233" w:rsidP="00C34233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34233" w:rsidRPr="00621228" w:rsidRDefault="00C34233" w:rsidP="00C34233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</w:rPr>
        <w:t xml:space="preserve">เมื่อวันที่ 23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พฤษภาคม 2559 บริษัทได้ออกใบสำคัญแสดงสิทธิซื้อหุ้นสามัญของบริษัท ครั้งที่ 2 </w:t>
      </w:r>
      <w:r>
        <w:rPr>
          <w:rFonts w:ascii="Angsana New" w:hAnsi="Angsana New"/>
          <w:sz w:val="30"/>
          <w:szCs w:val="30"/>
          <w:lang w:val="en-US"/>
        </w:rPr>
        <w:t xml:space="preserve">(IEC-W2) </w:t>
      </w:r>
      <w:r>
        <w:rPr>
          <w:rFonts w:ascii="Angsana New" w:hAnsi="Angsana New" w:hint="cs"/>
          <w:sz w:val="30"/>
          <w:szCs w:val="30"/>
          <w:cs/>
          <w:lang w:val="en-US"/>
        </w:rPr>
        <w:t>จำนวน 40,679 ล้านหน่วย เพื่อจัดสรรให้แก่ผู้ถือหุ้นของบริษัทในอัตรา 5 หุ้นเดิม ต่อ 1 ใบสำคัญแสดงสิทธิในราคาเสนอขาย 0 บาท สรุปได้ดังนี้</w:t>
      </w:r>
    </w:p>
    <w:p w:rsidR="00C34233" w:rsidRDefault="00C34233" w:rsidP="00C34233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34233" w:rsidRDefault="00C34233" w:rsidP="00C34233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จำนวน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>
        <w:rPr>
          <w:rFonts w:ascii="Angsana New" w:hAnsi="Angsana New"/>
          <w:sz w:val="30"/>
          <w:szCs w:val="30"/>
          <w:lang w:val="en-US"/>
        </w:rPr>
        <w:tab/>
      </w:r>
      <w:r>
        <w:rPr>
          <w:rFonts w:ascii="Angsana New" w:hAnsi="Angsana New" w:hint="cs"/>
          <w:sz w:val="30"/>
          <w:szCs w:val="30"/>
          <w:cs/>
          <w:lang w:val="en-US"/>
        </w:rPr>
        <w:t>40,679 ล้านหน่วย</w:t>
      </w:r>
    </w:p>
    <w:p w:rsidR="00C34233" w:rsidRDefault="00C34233" w:rsidP="00C34233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อายุใบสำคัญแสดงสิทธิ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>
        <w:rPr>
          <w:rFonts w:ascii="Angsana New" w:hAnsi="Angsana New"/>
          <w:sz w:val="30"/>
          <w:szCs w:val="30"/>
          <w:lang w:val="en-US"/>
        </w:rPr>
        <w:tab/>
        <w:t xml:space="preserve">3 </w:t>
      </w:r>
      <w:r>
        <w:rPr>
          <w:rFonts w:ascii="Angsana New" w:hAnsi="Angsana New" w:hint="cs"/>
          <w:sz w:val="30"/>
          <w:szCs w:val="30"/>
          <w:cs/>
          <w:lang w:val="en-US"/>
        </w:rPr>
        <w:t>ปี นับจากวันที่ 23 พฤษภาคม 2559</w:t>
      </w:r>
    </w:p>
    <w:p w:rsidR="00C34233" w:rsidRDefault="00C34233" w:rsidP="00C34233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ราคาเสนอขาย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>
        <w:rPr>
          <w:rFonts w:ascii="Angsana New" w:hAnsi="Angsana New"/>
          <w:sz w:val="30"/>
          <w:szCs w:val="30"/>
          <w:lang w:val="en-US"/>
        </w:rPr>
        <w:tab/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หน่วยละ </w:t>
      </w:r>
      <w:r>
        <w:rPr>
          <w:rFonts w:ascii="Angsana New" w:hAnsi="Angsana New"/>
          <w:sz w:val="30"/>
          <w:szCs w:val="30"/>
          <w:lang w:val="en-US"/>
        </w:rPr>
        <w:t xml:space="preserve">0 </w:t>
      </w:r>
      <w:r>
        <w:rPr>
          <w:rFonts w:ascii="Angsana New" w:hAnsi="Angsana New" w:hint="cs"/>
          <w:sz w:val="30"/>
          <w:szCs w:val="30"/>
          <w:cs/>
          <w:lang w:val="en-US"/>
        </w:rPr>
        <w:t>บาท</w:t>
      </w:r>
    </w:p>
    <w:p w:rsidR="00C34233" w:rsidRDefault="00C34233" w:rsidP="00C34233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อัตราการใช้สิทธิ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>
        <w:rPr>
          <w:rFonts w:ascii="Angsana New" w:hAnsi="Angsana New"/>
          <w:sz w:val="30"/>
          <w:szCs w:val="30"/>
          <w:lang w:val="en-US"/>
        </w:rPr>
        <w:tab/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ใบสำคัญแสดงสิทธิ </w:t>
      </w:r>
      <w:r>
        <w:rPr>
          <w:rFonts w:ascii="Angsana New" w:hAnsi="Angsana New"/>
          <w:sz w:val="30"/>
          <w:szCs w:val="30"/>
          <w:lang w:val="en-US"/>
        </w:rPr>
        <w:t xml:space="preserve">1 </w:t>
      </w:r>
      <w:r>
        <w:rPr>
          <w:rFonts w:ascii="Angsana New" w:hAnsi="Angsana New"/>
          <w:sz w:val="30"/>
          <w:szCs w:val="30"/>
          <w:cs/>
          <w:lang w:val="en-US"/>
        </w:rPr>
        <w:t xml:space="preserve">หน่วย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สามารถซื้อหุ้นสามัญได้ </w:t>
      </w:r>
      <w:r>
        <w:rPr>
          <w:rFonts w:ascii="Angsana New" w:hAnsi="Angsana New"/>
          <w:sz w:val="30"/>
          <w:szCs w:val="30"/>
          <w:lang w:val="en-US"/>
        </w:rPr>
        <w:t xml:space="preserve">1 </w:t>
      </w:r>
      <w:r>
        <w:rPr>
          <w:rFonts w:ascii="Angsana New" w:hAnsi="Angsana New"/>
          <w:sz w:val="30"/>
          <w:szCs w:val="30"/>
          <w:cs/>
          <w:lang w:val="en-US"/>
        </w:rPr>
        <w:t>หุ้น</w:t>
      </w:r>
    </w:p>
    <w:p w:rsidR="00C34233" w:rsidRDefault="00C34233" w:rsidP="00C34233">
      <w:pPr>
        <w:pStyle w:val="ListParagraph"/>
        <w:tabs>
          <w:tab w:val="left" w:pos="3402"/>
          <w:tab w:val="left" w:pos="3828"/>
        </w:tabs>
        <w:spacing w:line="240" w:lineRule="auto"/>
        <w:ind w:left="3828" w:hanging="3198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ราคาการใช้สิทธิซื้อหุ้นสามัญ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>
        <w:rPr>
          <w:rFonts w:ascii="Angsana New" w:hAnsi="Angsana New"/>
          <w:sz w:val="30"/>
          <w:szCs w:val="30"/>
          <w:lang w:val="en-US"/>
        </w:rPr>
        <w:tab/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ปีที่ </w:t>
      </w:r>
      <w:r>
        <w:rPr>
          <w:rFonts w:ascii="Angsana New" w:hAnsi="Angsana New"/>
          <w:sz w:val="30"/>
          <w:szCs w:val="30"/>
          <w:lang w:val="en-US"/>
        </w:rPr>
        <w:t xml:space="preserve">1 </w:t>
      </w:r>
      <w:r>
        <w:rPr>
          <w:rFonts w:ascii="Angsana New" w:hAnsi="Angsana New"/>
          <w:sz w:val="30"/>
          <w:szCs w:val="30"/>
          <w:cs/>
          <w:lang w:val="en-US"/>
        </w:rPr>
        <w:t xml:space="preserve">ราคา </w:t>
      </w:r>
      <w:r>
        <w:rPr>
          <w:rFonts w:ascii="Angsana New" w:hAnsi="Angsana New"/>
          <w:sz w:val="30"/>
          <w:szCs w:val="30"/>
          <w:lang w:val="en-US"/>
        </w:rPr>
        <w:t xml:space="preserve">0.025 </w:t>
      </w:r>
      <w:r>
        <w:rPr>
          <w:rFonts w:ascii="Angsana New" w:hAnsi="Angsana New" w:hint="cs"/>
          <w:sz w:val="30"/>
          <w:szCs w:val="30"/>
          <w:cs/>
          <w:lang w:val="en-US"/>
        </w:rPr>
        <w:t>บาท ต่อหุ้น / ปีที่ 2 ราคา 0.035 บาท ต่อหุ้น และปีที่ 3 ราคา 0.045 บาทต่อหุ้น</w:t>
      </w:r>
    </w:p>
    <w:p w:rsidR="00C34233" w:rsidRPr="00A31CD4" w:rsidRDefault="00C34233" w:rsidP="00C34233">
      <w:pPr>
        <w:pStyle w:val="ListParagraph"/>
        <w:tabs>
          <w:tab w:val="left" w:pos="3402"/>
          <w:tab w:val="left" w:pos="3828"/>
        </w:tabs>
        <w:spacing w:line="240" w:lineRule="auto"/>
        <w:ind w:left="4111" w:hanging="3481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วันที่ครบกำหนด</w:t>
      </w:r>
      <w:r>
        <w:rPr>
          <w:rFonts w:ascii="Angsana New" w:hAnsi="Angsana New" w:hint="cs"/>
          <w:sz w:val="30"/>
          <w:szCs w:val="30"/>
          <w:cs/>
          <w:lang w:val="en-US"/>
        </w:rPr>
        <w:tab/>
      </w:r>
      <w:r>
        <w:rPr>
          <w:rFonts w:ascii="Angsana New" w:hAnsi="Angsana New"/>
          <w:sz w:val="30"/>
          <w:szCs w:val="30"/>
          <w:lang w:val="en-US"/>
        </w:rPr>
        <w:t>:</w:t>
      </w:r>
      <w:r>
        <w:rPr>
          <w:rFonts w:ascii="Angsana New" w:hAnsi="Angsana New"/>
          <w:sz w:val="30"/>
          <w:szCs w:val="30"/>
          <w:lang w:val="en-US"/>
        </w:rPr>
        <w:tab/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วันที่ </w:t>
      </w:r>
      <w:r>
        <w:rPr>
          <w:rFonts w:ascii="Angsana New" w:hAnsi="Angsana New"/>
          <w:sz w:val="30"/>
          <w:szCs w:val="30"/>
          <w:lang w:val="en-US"/>
        </w:rPr>
        <w:t xml:space="preserve">22 </w:t>
      </w:r>
      <w:r>
        <w:rPr>
          <w:rFonts w:ascii="Angsana New" w:hAnsi="Angsana New"/>
          <w:sz w:val="30"/>
          <w:szCs w:val="30"/>
          <w:cs/>
          <w:lang w:val="en-US"/>
        </w:rPr>
        <w:t xml:space="preserve">พฤษภาคม </w:t>
      </w:r>
      <w:r>
        <w:rPr>
          <w:rFonts w:ascii="Angsana New" w:hAnsi="Angsana New"/>
          <w:sz w:val="30"/>
          <w:szCs w:val="30"/>
          <w:lang w:val="en-US"/>
        </w:rPr>
        <w:t>2562</w:t>
      </w:r>
    </w:p>
    <w:p w:rsidR="00C34233" w:rsidRDefault="00C34233" w:rsidP="00C34233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C20F7" w:rsidRPr="00EE7B08" w:rsidRDefault="00A4612B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C34233">
        <w:rPr>
          <w:rFonts w:ascii="Angsana New" w:hAnsi="Angsana New" w:hint="cs"/>
          <w:spacing w:val="-4"/>
          <w:sz w:val="30"/>
          <w:szCs w:val="30"/>
          <w:cs/>
        </w:rPr>
        <w:t>ในระหว่างงวดหก</w:t>
      </w:r>
      <w:r w:rsidR="000C20F7" w:rsidRPr="00C34233">
        <w:rPr>
          <w:rFonts w:ascii="Angsana New" w:hAnsi="Angsana New" w:hint="cs"/>
          <w:spacing w:val="-4"/>
          <w:sz w:val="30"/>
          <w:szCs w:val="30"/>
          <w:cs/>
        </w:rPr>
        <w:t xml:space="preserve">เดือนสิ้นสุดวันที่ </w:t>
      </w:r>
      <w:r w:rsidRPr="00C34233">
        <w:rPr>
          <w:rFonts w:ascii="Angsana New" w:hAnsi="Angsana New"/>
          <w:spacing w:val="-4"/>
          <w:sz w:val="30"/>
          <w:szCs w:val="30"/>
          <w:lang w:val="en-US"/>
        </w:rPr>
        <w:t xml:space="preserve">30 </w:t>
      </w:r>
      <w:r w:rsidRPr="00C34233">
        <w:rPr>
          <w:rFonts w:ascii="Angsana New" w:hAnsi="Angsana New" w:hint="cs"/>
          <w:spacing w:val="-4"/>
          <w:sz w:val="30"/>
          <w:szCs w:val="30"/>
          <w:cs/>
          <w:lang w:val="en-US"/>
        </w:rPr>
        <w:t>มิถุนายน</w:t>
      </w:r>
      <w:r w:rsidR="000C20F7" w:rsidRPr="00C34233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จำนวน</w:t>
      </w:r>
      <w:r w:rsidR="000C20F7" w:rsidRPr="00C34233">
        <w:rPr>
          <w:rFonts w:ascii="Angsana New" w:hAnsi="Angsana New" w:hint="cs"/>
          <w:spacing w:val="-4"/>
          <w:sz w:val="30"/>
          <w:szCs w:val="30"/>
          <w:cs/>
        </w:rPr>
        <w:t>ใบสำคัญแสดงสิทธิซื้อหุ้นสามัญของบริษัทมีการ</w:t>
      </w:r>
      <w:r w:rsidR="000C20F7" w:rsidRPr="00EE7B08">
        <w:rPr>
          <w:rFonts w:ascii="Angsana New" w:hAnsi="Angsana New" w:hint="cs"/>
          <w:sz w:val="30"/>
          <w:szCs w:val="30"/>
          <w:cs/>
        </w:rPr>
        <w:t>เปลี่ยนแปลง ดังนี้</w:t>
      </w:r>
    </w:p>
    <w:p w:rsidR="000C20F7" w:rsidRPr="00EE7B08" w:rsidRDefault="000C20F7" w:rsidP="000C20F7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5794"/>
        <w:gridCol w:w="263"/>
        <w:gridCol w:w="1720"/>
        <w:gridCol w:w="263"/>
        <w:gridCol w:w="1689"/>
      </w:tblGrid>
      <w:tr w:rsidR="000C20F7" w:rsidRPr="00EE7B08" w:rsidTr="006A7976">
        <w:tc>
          <w:tcPr>
            <w:tcW w:w="5794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672" w:type="dxa"/>
            <w:gridSpan w:val="3"/>
          </w:tcPr>
          <w:p w:rsidR="000C20F7" w:rsidRPr="00EE7B08" w:rsidRDefault="000C20F7" w:rsidP="00271529">
            <w:pPr>
              <w:spacing w:line="240" w:lineRule="atLeast"/>
              <w:ind w:left="-7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จำนวน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</w:tr>
      <w:tr w:rsidR="000C20F7" w:rsidRPr="00EE7B08" w:rsidTr="006A7976">
        <w:tc>
          <w:tcPr>
            <w:tcW w:w="5794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6A7976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</w:tcPr>
          <w:p w:rsidR="000C20F7" w:rsidRPr="00EE7B08" w:rsidRDefault="000574C3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C20F7" w:rsidRPr="00EE7B08" w:rsidTr="006A7976">
        <w:tc>
          <w:tcPr>
            <w:tcW w:w="5794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672" w:type="dxa"/>
            <w:gridSpan w:val="3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EC3D7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หน่วย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6A7976" w:rsidRPr="00EE7B08" w:rsidTr="006A7976">
        <w:tc>
          <w:tcPr>
            <w:tcW w:w="5794" w:type="dxa"/>
          </w:tcPr>
          <w:p w:rsidR="006A7976" w:rsidRPr="00EE7B08" w:rsidRDefault="006A7976" w:rsidP="000C20F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263" w:type="dxa"/>
          </w:tcPr>
          <w:p w:rsidR="006A7976" w:rsidRPr="00EE7B08" w:rsidRDefault="006A7976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</w:tcPr>
          <w:p w:rsidR="006A7976" w:rsidRPr="00EE7B08" w:rsidRDefault="0064205F" w:rsidP="00271529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40,474,623</w:t>
            </w:r>
          </w:p>
        </w:tc>
        <w:tc>
          <w:tcPr>
            <w:tcW w:w="263" w:type="dxa"/>
          </w:tcPr>
          <w:p w:rsidR="006A7976" w:rsidRPr="00EE7B08" w:rsidRDefault="006A7976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</w:tcPr>
          <w:p w:rsidR="006A7976" w:rsidRPr="00EE7B08" w:rsidRDefault="006A7976" w:rsidP="001466F2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40,474,62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  <w:tr w:rsidR="006A7976" w:rsidRPr="00EE7B08" w:rsidTr="006A7976">
        <w:tc>
          <w:tcPr>
            <w:tcW w:w="5794" w:type="dxa"/>
          </w:tcPr>
          <w:p w:rsidR="006A7976" w:rsidRPr="00EE7B08" w:rsidRDefault="006A7976" w:rsidP="000C20F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ใช้สิทธิตามใบสำคัญแสดงสิทธิ</w:t>
            </w:r>
          </w:p>
        </w:tc>
        <w:tc>
          <w:tcPr>
            <w:tcW w:w="263" w:type="dxa"/>
          </w:tcPr>
          <w:p w:rsidR="006A7976" w:rsidRPr="00EE7B08" w:rsidRDefault="006A7976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6A7976" w:rsidRPr="00EE7B08" w:rsidRDefault="0064205F" w:rsidP="0064205F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(9,761)</w:t>
            </w:r>
          </w:p>
        </w:tc>
        <w:tc>
          <w:tcPr>
            <w:tcW w:w="263" w:type="dxa"/>
          </w:tcPr>
          <w:p w:rsidR="006A7976" w:rsidRPr="00EE7B08" w:rsidRDefault="006A7976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6A7976" w:rsidRPr="00EE7B08" w:rsidRDefault="006A7976" w:rsidP="006A7976">
            <w:pPr>
              <w:tabs>
                <w:tab w:val="decimal" w:pos="1014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A7976" w:rsidRPr="00EE7B08" w:rsidTr="006A7976">
        <w:tc>
          <w:tcPr>
            <w:tcW w:w="5794" w:type="dxa"/>
          </w:tcPr>
          <w:p w:rsidR="006A7976" w:rsidRPr="00EE7B08" w:rsidRDefault="006A7976" w:rsidP="000C20F7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="00A461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A461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3" w:type="dxa"/>
          </w:tcPr>
          <w:p w:rsidR="006A7976" w:rsidRPr="00EE7B08" w:rsidRDefault="006A7976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double" w:sz="4" w:space="0" w:color="auto"/>
            </w:tcBorders>
          </w:tcPr>
          <w:p w:rsidR="006A7976" w:rsidRPr="00EE7B08" w:rsidRDefault="0064205F" w:rsidP="00271529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40,464,862</w:t>
            </w:r>
          </w:p>
        </w:tc>
        <w:tc>
          <w:tcPr>
            <w:tcW w:w="263" w:type="dxa"/>
          </w:tcPr>
          <w:p w:rsidR="006A7976" w:rsidRPr="00EE7B08" w:rsidRDefault="006A7976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double" w:sz="4" w:space="0" w:color="auto"/>
            </w:tcBorders>
          </w:tcPr>
          <w:p w:rsidR="006A7976" w:rsidRPr="00EE7B08" w:rsidRDefault="006A7976" w:rsidP="001466F2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40,474,62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</w:p>
        </w:tc>
      </w:tr>
    </w:tbl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ส่วนงาน</w:t>
      </w:r>
      <w:r w:rsidR="007D35E4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ดำเนินงาน</w:t>
      </w:r>
    </w:p>
    <w:p w:rsidR="0014043D" w:rsidRPr="00EE7B08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ข้อมูลตามส่วนงานที่รายงาน</w:t>
      </w:r>
    </w:p>
    <w:p w:rsidR="005A5EC7" w:rsidRPr="00EE7B08" w:rsidRDefault="005A5EC7" w:rsidP="005A5EC7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tbl>
      <w:tblPr>
        <w:tblW w:w="9926" w:type="dxa"/>
        <w:tblInd w:w="-34" w:type="dxa"/>
        <w:tblLook w:val="01E0" w:firstRow="1" w:lastRow="1" w:firstColumn="1" w:lastColumn="1" w:noHBand="0" w:noVBand="0"/>
      </w:tblPr>
      <w:tblGrid>
        <w:gridCol w:w="3953"/>
        <w:gridCol w:w="701"/>
        <w:gridCol w:w="238"/>
        <w:gridCol w:w="811"/>
        <w:gridCol w:w="244"/>
        <w:gridCol w:w="745"/>
        <w:gridCol w:w="245"/>
        <w:gridCol w:w="750"/>
        <w:gridCol w:w="9"/>
        <w:gridCol w:w="229"/>
        <w:gridCol w:w="7"/>
        <w:gridCol w:w="866"/>
        <w:gridCol w:w="241"/>
        <w:gridCol w:w="9"/>
        <w:gridCol w:w="878"/>
      </w:tblGrid>
      <w:tr w:rsidR="0014043D" w:rsidRPr="00EE7B08" w:rsidTr="00477EF2">
        <w:trPr>
          <w:tblHeader/>
        </w:trPr>
        <w:tc>
          <w:tcPr>
            <w:tcW w:w="3953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750" w:type="dxa"/>
            <w:gridSpan w:val="3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0" w:type="dxa"/>
            <w:gridSpan w:val="3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38" w:type="dxa"/>
            <w:gridSpan w:val="2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001" w:type="dxa"/>
            <w:gridSpan w:val="5"/>
          </w:tcPr>
          <w:p w:rsidR="0014043D" w:rsidRPr="00EE7B08" w:rsidRDefault="0014043D" w:rsidP="00E32EAA">
            <w:pPr>
              <w:tabs>
                <w:tab w:val="decimal" w:pos="660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14043D" w:rsidRPr="00EE7B08" w:rsidTr="00477EF2">
        <w:trPr>
          <w:tblHeader/>
        </w:trPr>
        <w:tc>
          <w:tcPr>
            <w:tcW w:w="3953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701" w:type="dxa"/>
          </w:tcPr>
          <w:p w:rsidR="0014043D" w:rsidRPr="00EE7B08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755C0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8" w:type="dxa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</w:tcPr>
          <w:p w:rsidR="0014043D" w:rsidRPr="00EE7B08" w:rsidRDefault="000574C3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4" w:type="dxa"/>
          </w:tcPr>
          <w:p w:rsidR="0014043D" w:rsidRPr="00EE7B08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</w:tcPr>
          <w:p w:rsidR="0014043D" w:rsidRPr="00EE7B08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755C0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5" w:type="dxa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0" w:type="dxa"/>
          </w:tcPr>
          <w:p w:rsidR="0014043D" w:rsidRPr="00EE7B08" w:rsidRDefault="000574C3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38" w:type="dxa"/>
            <w:gridSpan w:val="2"/>
          </w:tcPr>
          <w:p w:rsidR="0014043D" w:rsidRPr="00EE7B08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3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755C0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1" w:type="dxa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7" w:type="dxa"/>
            <w:gridSpan w:val="2"/>
          </w:tcPr>
          <w:p w:rsidR="0014043D" w:rsidRPr="00EE7B08" w:rsidRDefault="000574C3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477EF2">
        <w:trPr>
          <w:tblHeader/>
        </w:trPr>
        <w:tc>
          <w:tcPr>
            <w:tcW w:w="3953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973" w:type="dxa"/>
            <w:gridSpan w:val="14"/>
          </w:tcPr>
          <w:p w:rsidR="0014043D" w:rsidRPr="00EE7B08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0E1103" w:rsidRPr="00EE7B08" w:rsidTr="00454B18">
        <w:tc>
          <w:tcPr>
            <w:tcW w:w="4654" w:type="dxa"/>
            <w:gridSpan w:val="2"/>
          </w:tcPr>
          <w:p w:rsidR="000E1103" w:rsidRPr="00EE7B08" w:rsidRDefault="000E1103" w:rsidP="000E1103">
            <w:pPr>
              <w:tabs>
                <w:tab w:val="decimal" w:pos="489"/>
              </w:tabs>
              <w:spacing w:line="240" w:lineRule="atLeast"/>
              <w:ind w:left="460"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สำหรับ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งวดสามเดือนสิ้นสุดวันที่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38" w:type="dxa"/>
          </w:tcPr>
          <w:p w:rsidR="000E1103" w:rsidRPr="00EE7B08" w:rsidRDefault="000E1103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</w:tcPr>
          <w:p w:rsidR="000E1103" w:rsidRPr="00EE7B08" w:rsidRDefault="000E1103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0E1103" w:rsidRPr="00EE7B08" w:rsidRDefault="000E1103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</w:tcPr>
          <w:p w:rsidR="000E1103" w:rsidRPr="00EE7B08" w:rsidRDefault="000E1103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5" w:type="dxa"/>
          </w:tcPr>
          <w:p w:rsidR="000E1103" w:rsidRPr="00EE7B08" w:rsidRDefault="000E1103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0" w:type="dxa"/>
          </w:tcPr>
          <w:p w:rsidR="000E1103" w:rsidRPr="00EE7B08" w:rsidRDefault="000E1103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</w:tcPr>
          <w:p w:rsidR="000E1103" w:rsidRPr="00EE7B08" w:rsidRDefault="000E1103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3" w:type="dxa"/>
            <w:gridSpan w:val="2"/>
          </w:tcPr>
          <w:p w:rsidR="000E1103" w:rsidRPr="00EE7B08" w:rsidRDefault="000E1103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0E1103" w:rsidRPr="00EE7B08" w:rsidRDefault="000E1103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7" w:type="dxa"/>
            <w:gridSpan w:val="2"/>
          </w:tcPr>
          <w:p w:rsidR="000E1103" w:rsidRPr="00EE7B08" w:rsidRDefault="000E1103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477EF2">
        <w:tc>
          <w:tcPr>
            <w:tcW w:w="3953" w:type="dxa"/>
          </w:tcPr>
          <w:p w:rsidR="0014043D" w:rsidRPr="00EE7B08" w:rsidRDefault="0014043D" w:rsidP="00E32EAA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จากการดำเนินงาน</w:t>
            </w:r>
          </w:p>
        </w:tc>
        <w:tc>
          <w:tcPr>
            <w:tcW w:w="701" w:type="dxa"/>
          </w:tcPr>
          <w:p w:rsidR="0014043D" w:rsidRPr="00EE7B08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</w:tcPr>
          <w:p w:rsidR="0014043D" w:rsidRPr="00EE7B08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5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0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3" w:type="dxa"/>
            <w:gridSpan w:val="2"/>
          </w:tcPr>
          <w:p w:rsidR="0014043D" w:rsidRPr="00EE7B08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7" w:type="dxa"/>
            <w:gridSpan w:val="2"/>
          </w:tcPr>
          <w:p w:rsidR="0014043D" w:rsidRPr="00EE7B08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55C08" w:rsidRPr="00EE7B08" w:rsidTr="00477EF2">
        <w:tc>
          <w:tcPr>
            <w:tcW w:w="3953" w:type="dxa"/>
          </w:tcPr>
          <w:p w:rsidR="00755C08" w:rsidRPr="00EE7B08" w:rsidRDefault="00755C08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701" w:type="dxa"/>
          </w:tcPr>
          <w:p w:rsidR="00755C08" w:rsidRPr="00EE7B08" w:rsidRDefault="00356C17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</w:t>
            </w:r>
          </w:p>
        </w:tc>
        <w:tc>
          <w:tcPr>
            <w:tcW w:w="238" w:type="dxa"/>
          </w:tcPr>
          <w:p w:rsidR="00755C08" w:rsidRPr="00EE7B08" w:rsidRDefault="00755C08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</w:tcPr>
          <w:p w:rsidR="00755C08" w:rsidRPr="00EE7B08" w:rsidRDefault="00356C17" w:rsidP="000E1103">
            <w:pPr>
              <w:tabs>
                <w:tab w:val="decimal" w:pos="38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12</w:t>
            </w:r>
          </w:p>
        </w:tc>
        <w:tc>
          <w:tcPr>
            <w:tcW w:w="244" w:type="dxa"/>
          </w:tcPr>
          <w:p w:rsidR="00755C08" w:rsidRPr="00EE7B08" w:rsidRDefault="00755C08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</w:tcPr>
          <w:p w:rsidR="00755C08" w:rsidRPr="00EE7B08" w:rsidRDefault="00356C17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119</w:t>
            </w:r>
          </w:p>
        </w:tc>
        <w:tc>
          <w:tcPr>
            <w:tcW w:w="245" w:type="dxa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0" w:type="dxa"/>
          </w:tcPr>
          <w:p w:rsidR="00755C08" w:rsidRPr="00EE7B08" w:rsidRDefault="00755C08" w:rsidP="001466F2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112</w:t>
            </w:r>
          </w:p>
        </w:tc>
        <w:tc>
          <w:tcPr>
            <w:tcW w:w="238" w:type="dxa"/>
            <w:gridSpan w:val="2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3" w:type="dxa"/>
            <w:gridSpan w:val="2"/>
          </w:tcPr>
          <w:p w:rsidR="00755C08" w:rsidRPr="00EE7B08" w:rsidRDefault="00356C17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135</w:t>
            </w:r>
          </w:p>
        </w:tc>
        <w:tc>
          <w:tcPr>
            <w:tcW w:w="241" w:type="dxa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7" w:type="dxa"/>
            <w:gridSpan w:val="2"/>
          </w:tcPr>
          <w:p w:rsidR="00755C08" w:rsidRPr="00EE7B08" w:rsidRDefault="00356C17" w:rsidP="001466F2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124</w:t>
            </w:r>
          </w:p>
        </w:tc>
      </w:tr>
      <w:tr w:rsidR="00755C08" w:rsidRPr="00EE7B08" w:rsidTr="00477EF2">
        <w:tc>
          <w:tcPr>
            <w:tcW w:w="3953" w:type="dxa"/>
          </w:tcPr>
          <w:p w:rsidR="00755C08" w:rsidRPr="00EE7B08" w:rsidRDefault="00755C08" w:rsidP="00E32EAA">
            <w:pPr>
              <w:spacing w:line="240" w:lineRule="atLeast"/>
              <w:ind w:left="459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701" w:type="dxa"/>
          </w:tcPr>
          <w:p w:rsidR="00755C08" w:rsidRPr="00EE7B08" w:rsidRDefault="00755C08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</w:tcPr>
          <w:p w:rsidR="00755C08" w:rsidRPr="00EE7B08" w:rsidRDefault="00755C08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</w:tcPr>
          <w:p w:rsidR="00755C08" w:rsidRPr="00EE7B08" w:rsidRDefault="00755C08" w:rsidP="001466F2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755C08" w:rsidRPr="00EE7B08" w:rsidRDefault="00755C08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</w:tcPr>
          <w:p w:rsidR="00755C08" w:rsidRPr="00EE7B08" w:rsidRDefault="00755C08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5" w:type="dxa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0" w:type="dxa"/>
          </w:tcPr>
          <w:p w:rsidR="00755C08" w:rsidRPr="00EE7B08" w:rsidRDefault="00755C08" w:rsidP="001466F2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3" w:type="dxa"/>
            <w:gridSpan w:val="2"/>
          </w:tcPr>
          <w:p w:rsidR="00755C08" w:rsidRPr="00EE7B08" w:rsidRDefault="00755C08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7" w:type="dxa"/>
            <w:gridSpan w:val="2"/>
          </w:tcPr>
          <w:p w:rsidR="00755C08" w:rsidRPr="00EE7B08" w:rsidRDefault="00755C08" w:rsidP="001466F2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55C08" w:rsidRPr="00EE7B08" w:rsidTr="00477EF2">
        <w:tc>
          <w:tcPr>
            <w:tcW w:w="3953" w:type="dxa"/>
          </w:tcPr>
          <w:p w:rsidR="00755C08" w:rsidRPr="00EE7B08" w:rsidRDefault="00755C08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ภายนอก</w:t>
            </w:r>
          </w:p>
        </w:tc>
        <w:tc>
          <w:tcPr>
            <w:tcW w:w="701" w:type="dxa"/>
          </w:tcPr>
          <w:p w:rsidR="00755C08" w:rsidRPr="00EE7B08" w:rsidRDefault="00356C17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38" w:type="dxa"/>
          </w:tcPr>
          <w:p w:rsidR="00755C08" w:rsidRPr="00EE7B08" w:rsidRDefault="00755C08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  <w:shd w:val="clear" w:color="auto" w:fill="auto"/>
          </w:tcPr>
          <w:p w:rsidR="00755C08" w:rsidRPr="00EE7B08" w:rsidRDefault="00356C17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755C08" w:rsidRPr="00EE7B08" w:rsidRDefault="00076AA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45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0" w:type="dxa"/>
            <w:shd w:val="clear" w:color="auto" w:fill="auto"/>
          </w:tcPr>
          <w:p w:rsidR="00755C08" w:rsidRPr="00EE7B08" w:rsidRDefault="00356C17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238" w:type="dxa"/>
            <w:gridSpan w:val="2"/>
            <w:shd w:val="clear" w:color="auto" w:fill="auto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3" w:type="dxa"/>
            <w:gridSpan w:val="2"/>
            <w:shd w:val="clear" w:color="auto" w:fill="auto"/>
          </w:tcPr>
          <w:p w:rsidR="00755C08" w:rsidRPr="00EE7B08" w:rsidRDefault="00356C17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076AA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241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7" w:type="dxa"/>
            <w:gridSpan w:val="2"/>
            <w:shd w:val="clear" w:color="auto" w:fill="auto"/>
          </w:tcPr>
          <w:p w:rsidR="00755C08" w:rsidRPr="00EE7B08" w:rsidRDefault="00356C17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</w:tr>
      <w:tr w:rsidR="00755C08" w:rsidRPr="00EE7B08" w:rsidTr="00477EF2">
        <w:tc>
          <w:tcPr>
            <w:tcW w:w="3953" w:type="dxa"/>
          </w:tcPr>
          <w:p w:rsidR="00755C08" w:rsidRPr="00EE7B08" w:rsidRDefault="00755C08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รายได้ภายในส่วนงาน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ดียวกัน</w:t>
            </w:r>
          </w:p>
        </w:tc>
        <w:tc>
          <w:tcPr>
            <w:tcW w:w="701" w:type="dxa"/>
          </w:tcPr>
          <w:p w:rsidR="00755C08" w:rsidRPr="00EE7B08" w:rsidRDefault="00356C17" w:rsidP="00E32EAA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8" w:type="dxa"/>
          </w:tcPr>
          <w:p w:rsidR="00755C08" w:rsidRPr="00EE7B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  <w:shd w:val="clear" w:color="auto" w:fill="auto"/>
          </w:tcPr>
          <w:p w:rsidR="00755C08" w:rsidRPr="00EE7B08" w:rsidRDefault="00755C08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755C08" w:rsidRPr="00EE7B08" w:rsidRDefault="00356C17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45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0" w:type="dxa"/>
            <w:shd w:val="clear" w:color="auto" w:fill="auto"/>
          </w:tcPr>
          <w:p w:rsidR="00755C08" w:rsidRPr="00EE7B08" w:rsidRDefault="00356C17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38" w:type="dxa"/>
            <w:gridSpan w:val="2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3" w:type="dxa"/>
            <w:gridSpan w:val="2"/>
            <w:shd w:val="clear" w:color="auto" w:fill="auto"/>
          </w:tcPr>
          <w:p w:rsidR="00755C08" w:rsidRPr="00EE7B08" w:rsidRDefault="00356C17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41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7" w:type="dxa"/>
            <w:gridSpan w:val="2"/>
            <w:shd w:val="clear" w:color="auto" w:fill="auto"/>
          </w:tcPr>
          <w:p w:rsidR="00755C08" w:rsidRPr="00EE7B08" w:rsidRDefault="00356C17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755C08" w:rsidRPr="00EE7B08" w:rsidTr="00477EF2">
        <w:tc>
          <w:tcPr>
            <w:tcW w:w="3953" w:type="dxa"/>
          </w:tcPr>
          <w:p w:rsidR="00755C08" w:rsidRPr="00EE7B08" w:rsidRDefault="00755C08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755C08" w:rsidRPr="00EE7B08" w:rsidRDefault="00356C17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38" w:type="dxa"/>
          </w:tcPr>
          <w:p w:rsidR="00755C08" w:rsidRPr="00EE7B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356C17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356C17" w:rsidP="00E32EAA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755C08" w:rsidP="001466F2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356C17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50" w:type="dxa"/>
            <w:gridSpan w:val="2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356C17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755C08" w:rsidRPr="00EE7B08" w:rsidTr="00477EF2">
        <w:tc>
          <w:tcPr>
            <w:tcW w:w="3953" w:type="dxa"/>
          </w:tcPr>
          <w:p w:rsidR="00755C08" w:rsidRPr="00EE7B08" w:rsidRDefault="00755C08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:rsidR="00755C08" w:rsidRPr="00755C08" w:rsidRDefault="00356C17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</w:t>
            </w:r>
          </w:p>
        </w:tc>
        <w:tc>
          <w:tcPr>
            <w:tcW w:w="238" w:type="dxa"/>
          </w:tcPr>
          <w:p w:rsidR="00755C08" w:rsidRPr="00755C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</w:tcPr>
          <w:p w:rsidR="00755C08" w:rsidRPr="00755C08" w:rsidRDefault="00356C17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</w:t>
            </w:r>
          </w:p>
        </w:tc>
        <w:tc>
          <w:tcPr>
            <w:tcW w:w="244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</w:tcPr>
          <w:p w:rsidR="00755C08" w:rsidRPr="00755C08" w:rsidRDefault="00356C17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076AA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29</w:t>
            </w:r>
          </w:p>
        </w:tc>
        <w:tc>
          <w:tcPr>
            <w:tcW w:w="245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5C08" w:rsidRPr="00755C08" w:rsidRDefault="00356C17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auto"/>
          </w:tcPr>
          <w:p w:rsidR="00755C08" w:rsidRPr="00755C08" w:rsidRDefault="00356C17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076AA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57</w:t>
            </w:r>
          </w:p>
        </w:tc>
        <w:tc>
          <w:tcPr>
            <w:tcW w:w="250" w:type="dxa"/>
            <w:gridSpan w:val="2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  <w:shd w:val="clear" w:color="auto" w:fill="auto"/>
          </w:tcPr>
          <w:p w:rsidR="00755C08" w:rsidRPr="00755C08" w:rsidRDefault="00356C17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156</w:t>
            </w:r>
          </w:p>
        </w:tc>
      </w:tr>
      <w:tr w:rsidR="00755C08" w:rsidRPr="00EE7B08" w:rsidTr="00477EF2">
        <w:tc>
          <w:tcPr>
            <w:tcW w:w="3953" w:type="dxa"/>
          </w:tcPr>
          <w:p w:rsidR="00755C08" w:rsidRPr="00EE7B08" w:rsidRDefault="00755C08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ตัดรายการระหว่างกัน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755C08" w:rsidRPr="00EE7B08" w:rsidRDefault="00356C17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(9)</w:t>
            </w:r>
          </w:p>
        </w:tc>
        <w:tc>
          <w:tcPr>
            <w:tcW w:w="238" w:type="dxa"/>
          </w:tcPr>
          <w:p w:rsidR="00755C08" w:rsidRPr="00EE7B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356C17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</w:t>
            </w:r>
            <w:r w:rsidR="00755C08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356C17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(3)</w:t>
            </w:r>
          </w:p>
        </w:tc>
        <w:tc>
          <w:tcPr>
            <w:tcW w:w="245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356C17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</w:t>
            </w:r>
            <w:r w:rsidR="00755C08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356C17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(12)</w:t>
            </w:r>
          </w:p>
        </w:tc>
        <w:tc>
          <w:tcPr>
            <w:tcW w:w="250" w:type="dxa"/>
            <w:gridSpan w:val="2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:rsidR="00755C08" w:rsidRPr="00EE7B08" w:rsidRDefault="00356C17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</w:t>
            </w:r>
            <w:r w:rsidR="00755C08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755C08" w:rsidRPr="00EE7B08" w:rsidTr="00477EF2">
        <w:tc>
          <w:tcPr>
            <w:tcW w:w="3953" w:type="dxa"/>
          </w:tcPr>
          <w:p w:rsidR="00755C08" w:rsidRPr="00EE7B08" w:rsidRDefault="00755C08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:rsidR="00755C08" w:rsidRPr="00755C08" w:rsidRDefault="00356C17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</w:t>
            </w:r>
          </w:p>
        </w:tc>
        <w:tc>
          <w:tcPr>
            <w:tcW w:w="238" w:type="dxa"/>
          </w:tcPr>
          <w:p w:rsidR="00755C08" w:rsidRPr="00755C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5C08" w:rsidRPr="00755C08" w:rsidRDefault="00356C17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</w:t>
            </w:r>
          </w:p>
        </w:tc>
        <w:tc>
          <w:tcPr>
            <w:tcW w:w="244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5C08" w:rsidRPr="00755C08" w:rsidRDefault="00356C17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076AA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</w:t>
            </w:r>
          </w:p>
        </w:tc>
        <w:tc>
          <w:tcPr>
            <w:tcW w:w="245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5C08" w:rsidRPr="00755C08" w:rsidRDefault="00356C17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125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5C08" w:rsidRPr="00755C08" w:rsidRDefault="00356C17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076AA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</w:t>
            </w:r>
          </w:p>
        </w:tc>
        <w:tc>
          <w:tcPr>
            <w:tcW w:w="250" w:type="dxa"/>
            <w:gridSpan w:val="2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5C08" w:rsidRPr="00755C08" w:rsidRDefault="00755C08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356C1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</w:t>
            </w:r>
          </w:p>
        </w:tc>
      </w:tr>
      <w:tr w:rsidR="00755C08" w:rsidRPr="00EE7B08" w:rsidTr="00477EF2">
        <w:tc>
          <w:tcPr>
            <w:tcW w:w="3953" w:type="dxa"/>
          </w:tcPr>
          <w:p w:rsidR="00755C08" w:rsidRPr="00EE7B08" w:rsidRDefault="00755C08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:rsidR="00755C08" w:rsidRPr="00356C17" w:rsidRDefault="00356C17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56C1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8" w:type="dxa"/>
          </w:tcPr>
          <w:p w:rsidR="00755C08" w:rsidRPr="00356C17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</w:tcPr>
          <w:p w:rsidR="00755C08" w:rsidRPr="00755C08" w:rsidRDefault="00356C17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</w:tcPr>
          <w:p w:rsidR="00755C08" w:rsidRPr="00356C17" w:rsidRDefault="00356C17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56C1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5" w:type="dxa"/>
            <w:shd w:val="clear" w:color="auto" w:fill="auto"/>
          </w:tcPr>
          <w:p w:rsidR="00755C08" w:rsidRPr="00356C1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55C08" w:rsidRPr="00356C17" w:rsidRDefault="00755C08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56C1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55C08" w:rsidRPr="00356C1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auto"/>
          </w:tcPr>
          <w:p w:rsidR="00755C08" w:rsidRPr="00356C17" w:rsidRDefault="00356C17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0" w:type="dxa"/>
            <w:gridSpan w:val="2"/>
            <w:shd w:val="clear" w:color="auto" w:fill="auto"/>
          </w:tcPr>
          <w:p w:rsidR="00755C08" w:rsidRPr="00356C1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  <w:shd w:val="clear" w:color="auto" w:fill="auto"/>
          </w:tcPr>
          <w:p w:rsidR="00755C08" w:rsidRPr="00356C17" w:rsidRDefault="00356C17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755C08" w:rsidRPr="00EE7B08" w:rsidTr="00477EF2">
        <w:tc>
          <w:tcPr>
            <w:tcW w:w="3953" w:type="dxa"/>
          </w:tcPr>
          <w:p w:rsidR="00755C08" w:rsidRPr="00EE7B08" w:rsidRDefault="00755C08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755C08" w:rsidRPr="00356C17" w:rsidRDefault="00356C17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56C17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8" w:type="dxa"/>
          </w:tcPr>
          <w:p w:rsidR="00755C08" w:rsidRPr="00EE7B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:rsidR="00755C08" w:rsidRPr="00755C08" w:rsidRDefault="00356C17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</w:tcPr>
          <w:p w:rsidR="00755C08" w:rsidRPr="00356C17" w:rsidRDefault="00356C17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56C17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45" w:type="dxa"/>
            <w:shd w:val="clear" w:color="auto" w:fill="auto"/>
          </w:tcPr>
          <w:p w:rsidR="00755C08" w:rsidRPr="00356C1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C08" w:rsidRPr="00356C17" w:rsidRDefault="00356C17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55C08" w:rsidRPr="00356C1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</w:tcPr>
          <w:p w:rsidR="00755C08" w:rsidRPr="00356C17" w:rsidRDefault="00356C17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50" w:type="dxa"/>
            <w:gridSpan w:val="2"/>
            <w:shd w:val="clear" w:color="auto" w:fill="auto"/>
          </w:tcPr>
          <w:p w:rsidR="00755C08" w:rsidRPr="00356C17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:rsidR="00755C08" w:rsidRPr="00356C17" w:rsidRDefault="00356C17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</w:tr>
      <w:tr w:rsidR="00755C08" w:rsidRPr="00EE7B08" w:rsidTr="00477EF2">
        <w:tc>
          <w:tcPr>
            <w:tcW w:w="3953" w:type="dxa"/>
          </w:tcPr>
          <w:p w:rsidR="00755C08" w:rsidRPr="00EE7B08" w:rsidRDefault="00C34233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กำไร(</w:t>
            </w:r>
            <w:r w:rsidR="00755C08"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ขาด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)</w:t>
            </w:r>
            <w:r w:rsidR="00755C08"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ทุนตามส่วนงานก่อนหักภาษี</w:t>
            </w:r>
          </w:p>
        </w:tc>
        <w:tc>
          <w:tcPr>
            <w:tcW w:w="701" w:type="dxa"/>
            <w:tcBorders>
              <w:top w:val="single" w:sz="4" w:space="0" w:color="auto"/>
              <w:bottom w:val="double" w:sz="4" w:space="0" w:color="auto"/>
            </w:tcBorders>
          </w:tcPr>
          <w:p w:rsidR="00755C08" w:rsidRPr="00755C08" w:rsidRDefault="00076AA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(11</w:t>
            </w:r>
            <w:r w:rsidR="00356C1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38" w:type="dxa"/>
          </w:tcPr>
          <w:p w:rsidR="00755C08" w:rsidRPr="00755C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5C08" w:rsidRPr="00755C08" w:rsidRDefault="00356C17" w:rsidP="00755C08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(32</w:t>
            </w:r>
            <w:r w:rsidR="00755C08"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44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5C08" w:rsidRPr="00755C08" w:rsidRDefault="00076AA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(1)</w:t>
            </w:r>
          </w:p>
        </w:tc>
        <w:tc>
          <w:tcPr>
            <w:tcW w:w="245" w:type="dxa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5C08" w:rsidRPr="00755C08" w:rsidRDefault="00356C17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5C08" w:rsidRPr="00755C08" w:rsidRDefault="00076AA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(12</w:t>
            </w:r>
            <w:r w:rsidR="00356C1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50" w:type="dxa"/>
            <w:gridSpan w:val="2"/>
            <w:shd w:val="clear" w:color="auto" w:fill="auto"/>
          </w:tcPr>
          <w:p w:rsidR="00755C08" w:rsidRPr="00755C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5C08" w:rsidRPr="00755C08" w:rsidRDefault="00356C17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(35</w:t>
            </w:r>
            <w:r w:rsidR="00755C08"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</w:tbl>
    <w:p w:rsidR="00B84B9A" w:rsidRDefault="00B84B9A">
      <w:pPr>
        <w:rPr>
          <w:sz w:val="14"/>
          <w:szCs w:val="14"/>
        </w:rPr>
      </w:pPr>
    </w:p>
    <w:tbl>
      <w:tblPr>
        <w:tblW w:w="9926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30"/>
        <w:gridCol w:w="882"/>
        <w:gridCol w:w="241"/>
        <w:gridCol w:w="878"/>
      </w:tblGrid>
      <w:tr w:rsidR="000E1103" w:rsidRPr="00EE7B08" w:rsidTr="000E1103">
        <w:tc>
          <w:tcPr>
            <w:tcW w:w="4717" w:type="dxa"/>
            <w:gridSpan w:val="2"/>
          </w:tcPr>
          <w:p w:rsidR="000E1103" w:rsidRPr="00EE7B08" w:rsidRDefault="000E1103" w:rsidP="000E1103">
            <w:pPr>
              <w:tabs>
                <w:tab w:val="decimal" w:pos="489"/>
              </w:tabs>
              <w:spacing w:line="240" w:lineRule="atLeast"/>
              <w:ind w:left="460"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งวดหก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39" w:type="dxa"/>
          </w:tcPr>
          <w:p w:rsidR="000E1103" w:rsidRPr="00EE7B08" w:rsidRDefault="000E1103" w:rsidP="00EA794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0E1103" w:rsidRPr="00EE7B08" w:rsidRDefault="000E1103" w:rsidP="00EA794E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0E1103" w:rsidRPr="00EE7B08" w:rsidRDefault="000E1103" w:rsidP="00EA794E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0E1103" w:rsidRPr="00EE7B08" w:rsidRDefault="000E1103" w:rsidP="00EA794E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0E1103" w:rsidRPr="00EE7B08" w:rsidRDefault="000E1103" w:rsidP="00EA794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0E1103" w:rsidRPr="00EE7B08" w:rsidRDefault="000E1103" w:rsidP="00EA794E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0" w:type="dxa"/>
          </w:tcPr>
          <w:p w:rsidR="000E1103" w:rsidRPr="00EE7B08" w:rsidRDefault="000E1103" w:rsidP="00EA794E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0E1103" w:rsidRPr="00EE7B08" w:rsidRDefault="000E1103" w:rsidP="00EA794E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0E1103" w:rsidRPr="00EE7B08" w:rsidRDefault="000E1103" w:rsidP="00EA794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</w:tcPr>
          <w:p w:rsidR="000E1103" w:rsidRPr="00EE7B08" w:rsidRDefault="000E1103" w:rsidP="00EA794E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4612B" w:rsidRPr="00EE7B08" w:rsidTr="000E1103">
        <w:tc>
          <w:tcPr>
            <w:tcW w:w="4012" w:type="dxa"/>
          </w:tcPr>
          <w:p w:rsidR="00A4612B" w:rsidRPr="00EE7B08" w:rsidRDefault="00A4612B" w:rsidP="00EA794E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จากการดำเนินงาน</w:t>
            </w:r>
          </w:p>
        </w:tc>
        <w:tc>
          <w:tcPr>
            <w:tcW w:w="705" w:type="dxa"/>
          </w:tcPr>
          <w:p w:rsidR="00A4612B" w:rsidRPr="00EE7B08" w:rsidRDefault="00A4612B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A4612B" w:rsidRPr="00EE7B08" w:rsidRDefault="00A4612B" w:rsidP="00EA794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A4612B" w:rsidRPr="00EE7B08" w:rsidRDefault="00A4612B" w:rsidP="00EA794E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A4612B" w:rsidRPr="00EE7B08" w:rsidRDefault="00A4612B" w:rsidP="00EA794E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A4612B" w:rsidRPr="00EE7B08" w:rsidRDefault="00A4612B" w:rsidP="00EA794E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A4612B" w:rsidRPr="00EE7B08" w:rsidRDefault="00A4612B" w:rsidP="00EA794E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0" w:type="dxa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A4612B" w:rsidRPr="00EE7B08" w:rsidRDefault="00A4612B" w:rsidP="00EA794E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</w:tcPr>
          <w:p w:rsidR="00A4612B" w:rsidRPr="00EE7B08" w:rsidRDefault="00A4612B" w:rsidP="00EA794E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4612B" w:rsidRPr="00EE7B08" w:rsidTr="000E1103">
        <w:tc>
          <w:tcPr>
            <w:tcW w:w="4012" w:type="dxa"/>
          </w:tcPr>
          <w:p w:rsidR="00A4612B" w:rsidRPr="00EE7B08" w:rsidRDefault="00A4612B" w:rsidP="00EA794E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705" w:type="dxa"/>
          </w:tcPr>
          <w:p w:rsidR="00A4612B" w:rsidRPr="00EE7B08" w:rsidRDefault="00356C17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46</w:t>
            </w:r>
          </w:p>
        </w:tc>
        <w:tc>
          <w:tcPr>
            <w:tcW w:w="239" w:type="dxa"/>
          </w:tcPr>
          <w:p w:rsidR="00A4612B" w:rsidRPr="00EE7B08" w:rsidRDefault="00A4612B" w:rsidP="00EA794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A4612B" w:rsidRPr="00EE7B08" w:rsidRDefault="00356C17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44" w:type="dxa"/>
          </w:tcPr>
          <w:p w:rsidR="00A4612B" w:rsidRPr="00EE7B08" w:rsidRDefault="00A4612B" w:rsidP="00EA794E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A4612B" w:rsidRPr="00EE7B08" w:rsidRDefault="00356C17" w:rsidP="00EA794E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247</w:t>
            </w:r>
          </w:p>
        </w:tc>
        <w:tc>
          <w:tcPr>
            <w:tcW w:w="243" w:type="dxa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A4612B" w:rsidRPr="00EE7B08" w:rsidRDefault="00356C17" w:rsidP="00EA794E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224</w:t>
            </w:r>
          </w:p>
        </w:tc>
        <w:tc>
          <w:tcPr>
            <w:tcW w:w="230" w:type="dxa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A4612B" w:rsidRPr="00EE7B08" w:rsidRDefault="00356C17" w:rsidP="00EA794E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293</w:t>
            </w:r>
          </w:p>
        </w:tc>
        <w:tc>
          <w:tcPr>
            <w:tcW w:w="241" w:type="dxa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</w:tcPr>
          <w:p w:rsidR="00A4612B" w:rsidRPr="00EE7B08" w:rsidRDefault="00356C17" w:rsidP="00EA794E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249</w:t>
            </w:r>
          </w:p>
        </w:tc>
      </w:tr>
      <w:tr w:rsidR="00A4612B" w:rsidRPr="00EE7B08" w:rsidTr="000E1103">
        <w:tc>
          <w:tcPr>
            <w:tcW w:w="4012" w:type="dxa"/>
          </w:tcPr>
          <w:p w:rsidR="00A4612B" w:rsidRPr="00EE7B08" w:rsidRDefault="00A4612B" w:rsidP="00EA794E">
            <w:pPr>
              <w:spacing w:line="240" w:lineRule="atLeast"/>
              <w:ind w:left="459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705" w:type="dxa"/>
          </w:tcPr>
          <w:p w:rsidR="00A4612B" w:rsidRPr="00EE7B08" w:rsidRDefault="00A4612B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A4612B" w:rsidRPr="00EE7B08" w:rsidRDefault="00A4612B" w:rsidP="00EA794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A4612B" w:rsidRPr="00EE7B08" w:rsidRDefault="00A4612B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A4612B" w:rsidRPr="00EE7B08" w:rsidRDefault="00A4612B" w:rsidP="00EA794E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A4612B" w:rsidRPr="00EE7B08" w:rsidRDefault="00A4612B" w:rsidP="00EA794E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A4612B" w:rsidRPr="00EE7B08" w:rsidRDefault="00A4612B" w:rsidP="00EA794E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0" w:type="dxa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A4612B" w:rsidRPr="00EE7B08" w:rsidRDefault="00A4612B" w:rsidP="00EA794E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</w:tcPr>
          <w:p w:rsidR="00A4612B" w:rsidRPr="00EE7B08" w:rsidRDefault="00A4612B" w:rsidP="00EA794E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4612B" w:rsidRPr="00EE7B08" w:rsidTr="000E1103">
        <w:tc>
          <w:tcPr>
            <w:tcW w:w="4012" w:type="dxa"/>
          </w:tcPr>
          <w:p w:rsidR="00A4612B" w:rsidRPr="00EE7B08" w:rsidRDefault="00A4612B" w:rsidP="00EA794E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ภายนอก</w:t>
            </w:r>
          </w:p>
        </w:tc>
        <w:tc>
          <w:tcPr>
            <w:tcW w:w="705" w:type="dxa"/>
          </w:tcPr>
          <w:p w:rsidR="00A4612B" w:rsidRPr="00EE7B08" w:rsidRDefault="00356C17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39" w:type="dxa"/>
          </w:tcPr>
          <w:p w:rsidR="00A4612B" w:rsidRPr="00EE7B08" w:rsidRDefault="00A4612B" w:rsidP="00EA794E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A4612B" w:rsidRPr="00EE7B08" w:rsidRDefault="00356C17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</w:p>
        </w:tc>
        <w:tc>
          <w:tcPr>
            <w:tcW w:w="244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A4612B" w:rsidRPr="00EE7B08" w:rsidRDefault="00076AAD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43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A4612B" w:rsidRPr="00EE7B08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</w:p>
        </w:tc>
        <w:tc>
          <w:tcPr>
            <w:tcW w:w="230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A4612B" w:rsidRPr="00EE7B08" w:rsidRDefault="00076AAD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</w:p>
        </w:tc>
        <w:tc>
          <w:tcPr>
            <w:tcW w:w="241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shd w:val="clear" w:color="auto" w:fill="auto"/>
          </w:tcPr>
          <w:p w:rsidR="00A4612B" w:rsidRPr="00EE7B08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61</w:t>
            </w:r>
          </w:p>
        </w:tc>
      </w:tr>
      <w:tr w:rsidR="00A4612B" w:rsidRPr="00EE7B08" w:rsidTr="000E1103">
        <w:tc>
          <w:tcPr>
            <w:tcW w:w="4012" w:type="dxa"/>
          </w:tcPr>
          <w:p w:rsidR="00A4612B" w:rsidRPr="00EE7B08" w:rsidRDefault="00A4612B" w:rsidP="00EA794E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รายได้ภายในส่วนงาน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ดียวกัน</w:t>
            </w:r>
          </w:p>
        </w:tc>
        <w:tc>
          <w:tcPr>
            <w:tcW w:w="705" w:type="dxa"/>
          </w:tcPr>
          <w:p w:rsidR="00A4612B" w:rsidRPr="00EE7B08" w:rsidRDefault="00356C17" w:rsidP="00EA794E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A4612B" w:rsidRPr="00EE7B08" w:rsidRDefault="00A4612B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4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A4612B" w:rsidRPr="00EE7B08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43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A4612B" w:rsidRPr="00EE7B08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230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A4612B" w:rsidRPr="00EE7B08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41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shd w:val="clear" w:color="auto" w:fill="auto"/>
          </w:tcPr>
          <w:p w:rsidR="00A4612B" w:rsidRPr="00EE7B08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</w:tr>
      <w:tr w:rsidR="00A4612B" w:rsidRPr="00EE7B08" w:rsidTr="000E1103">
        <w:tc>
          <w:tcPr>
            <w:tcW w:w="4012" w:type="dxa"/>
          </w:tcPr>
          <w:p w:rsidR="00A4612B" w:rsidRPr="00EE7B08" w:rsidRDefault="00A4612B" w:rsidP="00EA794E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A4612B" w:rsidRPr="00EE7B08" w:rsidRDefault="00356C17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239" w:type="dxa"/>
          </w:tcPr>
          <w:p w:rsidR="00A4612B" w:rsidRPr="00EE7B08" w:rsidRDefault="00A4612B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A4612B" w:rsidRPr="00EE7B08" w:rsidRDefault="00A4612B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356C17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44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A4612B" w:rsidRPr="00EE7B08" w:rsidRDefault="00356C17" w:rsidP="00EA794E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A4612B" w:rsidRPr="00EE7B08" w:rsidRDefault="00A4612B" w:rsidP="00EA794E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0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A4612B" w:rsidRPr="00EE7B08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241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:rsidR="00A4612B" w:rsidRPr="00EE7B08" w:rsidRDefault="00A4612B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356C17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</w:tr>
      <w:tr w:rsidR="00A4612B" w:rsidRPr="00EE7B08" w:rsidTr="000E1103">
        <w:tc>
          <w:tcPr>
            <w:tcW w:w="4012" w:type="dxa"/>
          </w:tcPr>
          <w:p w:rsidR="00A4612B" w:rsidRPr="00EE7B08" w:rsidRDefault="00A4612B" w:rsidP="00EA794E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A4612B" w:rsidRPr="00755C08" w:rsidRDefault="00356C17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67</w:t>
            </w:r>
          </w:p>
        </w:tc>
        <w:tc>
          <w:tcPr>
            <w:tcW w:w="239" w:type="dxa"/>
          </w:tcPr>
          <w:p w:rsidR="00A4612B" w:rsidRPr="00755C08" w:rsidRDefault="00A4612B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86</w:t>
            </w:r>
          </w:p>
        </w:tc>
        <w:tc>
          <w:tcPr>
            <w:tcW w:w="244" w:type="dxa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076AA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73</w:t>
            </w:r>
          </w:p>
        </w:tc>
        <w:tc>
          <w:tcPr>
            <w:tcW w:w="243" w:type="dxa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272</w:t>
            </w:r>
          </w:p>
        </w:tc>
        <w:tc>
          <w:tcPr>
            <w:tcW w:w="230" w:type="dxa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="00076AA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40</w:t>
            </w:r>
          </w:p>
        </w:tc>
        <w:tc>
          <w:tcPr>
            <w:tcW w:w="241" w:type="dxa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358</w:t>
            </w:r>
          </w:p>
        </w:tc>
      </w:tr>
      <w:tr w:rsidR="00A4612B" w:rsidRPr="00EE7B08" w:rsidTr="000E1103">
        <w:tc>
          <w:tcPr>
            <w:tcW w:w="4012" w:type="dxa"/>
          </w:tcPr>
          <w:p w:rsidR="00A4612B" w:rsidRPr="00EE7B08" w:rsidRDefault="00A4612B" w:rsidP="00EA794E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ตัดรายการระหว่างกัน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A4612B" w:rsidRPr="00EE7B08" w:rsidRDefault="00356C17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(14)</w:t>
            </w:r>
          </w:p>
        </w:tc>
        <w:tc>
          <w:tcPr>
            <w:tcW w:w="239" w:type="dxa"/>
          </w:tcPr>
          <w:p w:rsidR="00A4612B" w:rsidRPr="00EE7B08" w:rsidRDefault="00A4612B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A4612B" w:rsidRPr="00EE7B08" w:rsidRDefault="00356C17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(28</w:t>
            </w:r>
            <w:r w:rsidR="00A4612B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44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A4612B" w:rsidRPr="00EE7B08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(5)</w:t>
            </w:r>
          </w:p>
        </w:tc>
        <w:tc>
          <w:tcPr>
            <w:tcW w:w="243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A4612B" w:rsidRPr="00EE7B08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</w:t>
            </w:r>
            <w:r w:rsidR="00A4612B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0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A4612B" w:rsidRPr="00EE7B08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(19)</w:t>
            </w:r>
          </w:p>
        </w:tc>
        <w:tc>
          <w:tcPr>
            <w:tcW w:w="241" w:type="dxa"/>
            <w:shd w:val="clear" w:color="auto" w:fill="auto"/>
          </w:tcPr>
          <w:p w:rsidR="00A4612B" w:rsidRPr="00EE7B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:rsidR="00A4612B" w:rsidRPr="00EE7B08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(48</w:t>
            </w:r>
            <w:r w:rsidR="00A4612B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A4612B" w:rsidRPr="00EE7B08" w:rsidTr="000E1103">
        <w:tc>
          <w:tcPr>
            <w:tcW w:w="4012" w:type="dxa"/>
          </w:tcPr>
          <w:p w:rsidR="00A4612B" w:rsidRPr="00EE7B08" w:rsidRDefault="00A4612B" w:rsidP="00EA794E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A4612B" w:rsidRPr="00755C08" w:rsidRDefault="00356C17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53</w:t>
            </w:r>
          </w:p>
        </w:tc>
        <w:tc>
          <w:tcPr>
            <w:tcW w:w="239" w:type="dxa"/>
          </w:tcPr>
          <w:p w:rsidR="00A4612B" w:rsidRPr="00755C08" w:rsidRDefault="00A4612B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58</w:t>
            </w:r>
          </w:p>
        </w:tc>
        <w:tc>
          <w:tcPr>
            <w:tcW w:w="244" w:type="dxa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076AA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</w:t>
            </w:r>
          </w:p>
        </w:tc>
        <w:tc>
          <w:tcPr>
            <w:tcW w:w="243" w:type="dxa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252</w:t>
            </w:r>
          </w:p>
        </w:tc>
        <w:tc>
          <w:tcPr>
            <w:tcW w:w="230" w:type="dxa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="00076AA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</w:t>
            </w:r>
          </w:p>
        </w:tc>
        <w:tc>
          <w:tcPr>
            <w:tcW w:w="241" w:type="dxa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310</w:t>
            </w:r>
          </w:p>
        </w:tc>
      </w:tr>
    </w:tbl>
    <w:p w:rsidR="000E1103" w:rsidRDefault="000E1103">
      <w:r>
        <w:br w:type="page"/>
      </w:r>
    </w:p>
    <w:tbl>
      <w:tblPr>
        <w:tblW w:w="9926" w:type="dxa"/>
        <w:tblInd w:w="-34" w:type="dxa"/>
        <w:tblLook w:val="01E0" w:firstRow="1" w:lastRow="1" w:firstColumn="1" w:lastColumn="1" w:noHBand="0" w:noVBand="0"/>
      </w:tblPr>
      <w:tblGrid>
        <w:gridCol w:w="3953"/>
        <w:gridCol w:w="701"/>
        <w:gridCol w:w="63"/>
        <w:gridCol w:w="175"/>
        <w:gridCol w:w="64"/>
        <w:gridCol w:w="747"/>
        <w:gridCol w:w="6"/>
        <w:gridCol w:w="238"/>
        <w:gridCol w:w="6"/>
        <w:gridCol w:w="739"/>
        <w:gridCol w:w="9"/>
        <w:gridCol w:w="236"/>
        <w:gridCol w:w="7"/>
        <w:gridCol w:w="743"/>
        <w:gridCol w:w="8"/>
        <w:gridCol w:w="230"/>
        <w:gridCol w:w="873"/>
        <w:gridCol w:w="9"/>
        <w:gridCol w:w="232"/>
        <w:gridCol w:w="9"/>
        <w:gridCol w:w="878"/>
      </w:tblGrid>
      <w:tr w:rsidR="000E1103" w:rsidRPr="00EE7B08" w:rsidTr="009B66DA">
        <w:trPr>
          <w:tblHeader/>
        </w:trPr>
        <w:tc>
          <w:tcPr>
            <w:tcW w:w="3953" w:type="dxa"/>
          </w:tcPr>
          <w:p w:rsidR="000E1103" w:rsidRPr="00EE7B08" w:rsidRDefault="000E1103" w:rsidP="009B66D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750" w:type="dxa"/>
            <w:gridSpan w:val="5"/>
          </w:tcPr>
          <w:p w:rsidR="000E1103" w:rsidRPr="00EE7B08" w:rsidRDefault="000E1103" w:rsidP="009B66D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  <w:gridSpan w:val="2"/>
          </w:tcPr>
          <w:p w:rsidR="000E1103" w:rsidRPr="00EE7B08" w:rsidRDefault="000E1103" w:rsidP="009B66D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0" w:type="dxa"/>
            <w:gridSpan w:val="6"/>
          </w:tcPr>
          <w:p w:rsidR="000E1103" w:rsidRPr="00EE7B08" w:rsidRDefault="000E1103" w:rsidP="009B66D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38" w:type="dxa"/>
            <w:gridSpan w:val="2"/>
          </w:tcPr>
          <w:p w:rsidR="000E1103" w:rsidRPr="00EE7B08" w:rsidRDefault="000E1103" w:rsidP="009B66D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001" w:type="dxa"/>
            <w:gridSpan w:val="5"/>
          </w:tcPr>
          <w:p w:rsidR="000E1103" w:rsidRPr="00EE7B08" w:rsidRDefault="000E1103" w:rsidP="009B66DA">
            <w:pPr>
              <w:tabs>
                <w:tab w:val="decimal" w:pos="660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0E1103" w:rsidRPr="00EE7B08" w:rsidTr="000E1103">
        <w:trPr>
          <w:tblHeader/>
        </w:trPr>
        <w:tc>
          <w:tcPr>
            <w:tcW w:w="3953" w:type="dxa"/>
          </w:tcPr>
          <w:p w:rsidR="000E1103" w:rsidRPr="00EE7B08" w:rsidRDefault="000E1103" w:rsidP="009B66D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701" w:type="dxa"/>
          </w:tcPr>
          <w:p w:rsidR="000E1103" w:rsidRPr="00EE7B08" w:rsidRDefault="000E1103" w:rsidP="009B66D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8" w:type="dxa"/>
            <w:gridSpan w:val="2"/>
          </w:tcPr>
          <w:p w:rsidR="000E1103" w:rsidRPr="00EE7B08" w:rsidRDefault="000E1103" w:rsidP="009B66D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11" w:type="dxa"/>
            <w:gridSpan w:val="2"/>
          </w:tcPr>
          <w:p w:rsidR="000E1103" w:rsidRPr="00EE7B08" w:rsidRDefault="000E1103" w:rsidP="009B66D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4" w:type="dxa"/>
            <w:gridSpan w:val="2"/>
          </w:tcPr>
          <w:p w:rsidR="000E1103" w:rsidRPr="00EE7B08" w:rsidRDefault="000E1103" w:rsidP="009B66D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5" w:type="dxa"/>
            <w:gridSpan w:val="2"/>
          </w:tcPr>
          <w:p w:rsidR="000E1103" w:rsidRPr="00EE7B08" w:rsidRDefault="000E1103" w:rsidP="009B66D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5" w:type="dxa"/>
            <w:gridSpan w:val="2"/>
          </w:tcPr>
          <w:p w:rsidR="000E1103" w:rsidRPr="00EE7B08" w:rsidRDefault="000E1103" w:rsidP="009B66D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0" w:type="dxa"/>
            <w:gridSpan w:val="2"/>
          </w:tcPr>
          <w:p w:rsidR="000E1103" w:rsidRPr="00EE7B08" w:rsidRDefault="000E1103" w:rsidP="009B66D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38" w:type="dxa"/>
            <w:gridSpan w:val="2"/>
          </w:tcPr>
          <w:p w:rsidR="000E1103" w:rsidRPr="00EE7B08" w:rsidRDefault="000E1103" w:rsidP="009B66D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3" w:type="dxa"/>
          </w:tcPr>
          <w:p w:rsidR="000E1103" w:rsidRPr="00EE7B08" w:rsidRDefault="000E1103" w:rsidP="009B66D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1" w:type="dxa"/>
            <w:gridSpan w:val="2"/>
          </w:tcPr>
          <w:p w:rsidR="000E1103" w:rsidRPr="00EE7B08" w:rsidRDefault="000E1103" w:rsidP="009B66D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7" w:type="dxa"/>
            <w:gridSpan w:val="2"/>
          </w:tcPr>
          <w:p w:rsidR="000E1103" w:rsidRPr="00EE7B08" w:rsidRDefault="000E1103" w:rsidP="009B66D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E1103" w:rsidRPr="00EE7B08" w:rsidTr="009B66DA">
        <w:trPr>
          <w:tblHeader/>
        </w:trPr>
        <w:tc>
          <w:tcPr>
            <w:tcW w:w="3953" w:type="dxa"/>
          </w:tcPr>
          <w:p w:rsidR="000E1103" w:rsidRPr="00EE7B08" w:rsidRDefault="000E1103" w:rsidP="009B66D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973" w:type="dxa"/>
            <w:gridSpan w:val="20"/>
          </w:tcPr>
          <w:p w:rsidR="000E1103" w:rsidRPr="00EE7B08" w:rsidRDefault="000E1103" w:rsidP="009B66D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A4612B" w:rsidRPr="00356C17" w:rsidTr="000E1103">
        <w:tc>
          <w:tcPr>
            <w:tcW w:w="3953" w:type="dxa"/>
          </w:tcPr>
          <w:p w:rsidR="00A4612B" w:rsidRPr="00EE7B08" w:rsidRDefault="00A4612B" w:rsidP="00EA794E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64" w:type="dxa"/>
            <w:gridSpan w:val="2"/>
          </w:tcPr>
          <w:p w:rsidR="00A4612B" w:rsidRPr="00356C17" w:rsidRDefault="00356C17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56C17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9" w:type="dxa"/>
            <w:gridSpan w:val="2"/>
          </w:tcPr>
          <w:p w:rsidR="00A4612B" w:rsidRPr="00356C17" w:rsidRDefault="00A4612B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gridSpan w:val="2"/>
            <w:shd w:val="clear" w:color="auto" w:fill="auto"/>
          </w:tcPr>
          <w:p w:rsidR="00A4612B" w:rsidRPr="00356C17" w:rsidRDefault="00356C17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44" w:type="dxa"/>
            <w:gridSpan w:val="2"/>
            <w:shd w:val="clear" w:color="auto" w:fill="auto"/>
          </w:tcPr>
          <w:p w:rsidR="00A4612B" w:rsidRPr="00356C17" w:rsidRDefault="00A4612B" w:rsidP="00EA794E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gridSpan w:val="2"/>
            <w:shd w:val="clear" w:color="auto" w:fill="auto"/>
          </w:tcPr>
          <w:p w:rsidR="00A4612B" w:rsidRPr="00356C17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gridSpan w:val="2"/>
            <w:shd w:val="clear" w:color="auto" w:fill="auto"/>
          </w:tcPr>
          <w:p w:rsidR="00A4612B" w:rsidRPr="00356C17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gridSpan w:val="2"/>
            <w:shd w:val="clear" w:color="auto" w:fill="auto"/>
          </w:tcPr>
          <w:p w:rsidR="00A4612B" w:rsidRPr="00356C17" w:rsidRDefault="00A4612B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56C1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0" w:type="dxa"/>
            <w:shd w:val="clear" w:color="auto" w:fill="auto"/>
          </w:tcPr>
          <w:p w:rsidR="00A4612B" w:rsidRPr="00356C17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gridSpan w:val="2"/>
            <w:shd w:val="clear" w:color="auto" w:fill="auto"/>
          </w:tcPr>
          <w:p w:rsidR="00A4612B" w:rsidRPr="00356C17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41" w:type="dxa"/>
            <w:gridSpan w:val="2"/>
            <w:shd w:val="clear" w:color="auto" w:fill="auto"/>
          </w:tcPr>
          <w:p w:rsidR="00A4612B" w:rsidRPr="00356C17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shd w:val="clear" w:color="auto" w:fill="auto"/>
          </w:tcPr>
          <w:p w:rsidR="00A4612B" w:rsidRPr="00356C17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</w:tr>
      <w:tr w:rsidR="00A4612B" w:rsidRPr="00356C17" w:rsidTr="000E1103">
        <w:tc>
          <w:tcPr>
            <w:tcW w:w="3953" w:type="dxa"/>
          </w:tcPr>
          <w:p w:rsidR="00A4612B" w:rsidRPr="00EE7B08" w:rsidRDefault="00A4612B" w:rsidP="00EA794E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764" w:type="dxa"/>
            <w:gridSpan w:val="2"/>
            <w:tcBorders>
              <w:bottom w:val="single" w:sz="4" w:space="0" w:color="auto"/>
            </w:tcBorders>
          </w:tcPr>
          <w:p w:rsidR="00A4612B" w:rsidRPr="00356C17" w:rsidRDefault="00356C17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56C17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9" w:type="dxa"/>
            <w:gridSpan w:val="2"/>
          </w:tcPr>
          <w:p w:rsidR="00A4612B" w:rsidRPr="00356C17" w:rsidRDefault="00A4612B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612B" w:rsidRPr="00356C17" w:rsidRDefault="00A4612B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56C17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356C17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  <w:gridSpan w:val="2"/>
            <w:shd w:val="clear" w:color="auto" w:fill="auto"/>
          </w:tcPr>
          <w:p w:rsidR="00A4612B" w:rsidRPr="00356C17" w:rsidRDefault="00A4612B" w:rsidP="00EA794E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612B" w:rsidRPr="00356C17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43" w:type="dxa"/>
            <w:gridSpan w:val="2"/>
            <w:shd w:val="clear" w:color="auto" w:fill="auto"/>
          </w:tcPr>
          <w:p w:rsidR="00A4612B" w:rsidRPr="00356C17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612B" w:rsidRPr="00356C17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A4612B" w:rsidRPr="00356C17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30" w:type="dxa"/>
            <w:shd w:val="clear" w:color="auto" w:fill="auto"/>
          </w:tcPr>
          <w:p w:rsidR="00A4612B" w:rsidRPr="00356C17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612B" w:rsidRPr="00356C17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</w:p>
        </w:tc>
        <w:tc>
          <w:tcPr>
            <w:tcW w:w="241" w:type="dxa"/>
            <w:gridSpan w:val="2"/>
            <w:shd w:val="clear" w:color="auto" w:fill="auto"/>
          </w:tcPr>
          <w:p w:rsidR="00A4612B" w:rsidRPr="00356C17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:rsidR="00A4612B" w:rsidRPr="00356C17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</w:tr>
      <w:tr w:rsidR="00A4612B" w:rsidRPr="00EE7B08" w:rsidTr="000E1103">
        <w:tc>
          <w:tcPr>
            <w:tcW w:w="3953" w:type="dxa"/>
          </w:tcPr>
          <w:p w:rsidR="00A4612B" w:rsidRPr="00EE7B08" w:rsidRDefault="00C34233" w:rsidP="00EA794E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กำไร(</w:t>
            </w:r>
            <w:r w:rsidR="00A4612B"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)</w:t>
            </w:r>
            <w:r w:rsidR="00A4612B"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ตามส่วนงานก่อนหักภาษี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A4612B" w:rsidRPr="00755C08" w:rsidRDefault="00C34233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(33</w:t>
            </w:r>
            <w:r w:rsidR="00356C1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39" w:type="dxa"/>
            <w:gridSpan w:val="2"/>
          </w:tcPr>
          <w:p w:rsidR="00A4612B" w:rsidRPr="00755C08" w:rsidRDefault="00A4612B" w:rsidP="00EA794E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(70</w:t>
            </w:r>
            <w:r w:rsidR="00A4612B"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44" w:type="dxa"/>
            <w:gridSpan w:val="2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4612B" w:rsidRPr="00755C08" w:rsidRDefault="00AA4A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43" w:type="dxa"/>
            <w:gridSpan w:val="2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(1)</w:t>
            </w:r>
          </w:p>
        </w:tc>
        <w:tc>
          <w:tcPr>
            <w:tcW w:w="230" w:type="dxa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4612B" w:rsidRPr="00755C08" w:rsidRDefault="00AA4A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(27</w:t>
            </w:r>
            <w:r w:rsidR="00356C1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41" w:type="dxa"/>
            <w:gridSpan w:val="2"/>
            <w:shd w:val="clear" w:color="auto" w:fill="auto"/>
          </w:tcPr>
          <w:p w:rsidR="00A4612B" w:rsidRPr="00755C08" w:rsidRDefault="00A4612B" w:rsidP="00EA794E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4612B" w:rsidRPr="00755C08" w:rsidRDefault="00356C17" w:rsidP="00EA794E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(71</w:t>
            </w:r>
            <w:r w:rsidR="00A4612B" w:rsidRPr="00755C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</w:tbl>
    <w:p w:rsidR="00A4612B" w:rsidRDefault="00A4612B">
      <w:pPr>
        <w:rPr>
          <w:sz w:val="14"/>
          <w:szCs w:val="14"/>
        </w:rPr>
      </w:pP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14043D" w:rsidRPr="00EE7B08" w:rsidTr="000E1103"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สินทรัพย์ส่วนงาน</w:t>
            </w:r>
            <w:r w:rsidR="00B84B9A"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ที่รายงาน</w:t>
            </w:r>
          </w:p>
        </w:tc>
        <w:tc>
          <w:tcPr>
            <w:tcW w:w="705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755C08" w:rsidRPr="00EE7B08" w:rsidTr="000E1103">
        <w:tc>
          <w:tcPr>
            <w:tcW w:w="4012" w:type="dxa"/>
          </w:tcPr>
          <w:p w:rsidR="00755C08" w:rsidRPr="00EE7B08" w:rsidRDefault="00755C08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ณ วันที่ </w:t>
            </w:r>
            <w:r w:rsidR="00A4612B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A4612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A4612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/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705" w:type="dxa"/>
            <w:tcBorders>
              <w:bottom w:val="double" w:sz="4" w:space="0" w:color="auto"/>
            </w:tcBorders>
          </w:tcPr>
          <w:p w:rsidR="00755C08" w:rsidRPr="00EE7B08" w:rsidRDefault="00356C17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  <w:r w:rsidR="00C3423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69</w:t>
            </w:r>
          </w:p>
        </w:tc>
        <w:tc>
          <w:tcPr>
            <w:tcW w:w="239" w:type="dxa"/>
          </w:tcPr>
          <w:p w:rsidR="00755C08" w:rsidRPr="00EE7B08" w:rsidRDefault="00755C08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double" w:sz="4" w:space="0" w:color="auto"/>
            </w:tcBorders>
            <w:shd w:val="clear" w:color="auto" w:fill="auto"/>
          </w:tcPr>
          <w:p w:rsidR="00755C08" w:rsidRPr="00EE7B08" w:rsidRDefault="00596825" w:rsidP="001466F2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802</w:t>
            </w:r>
          </w:p>
        </w:tc>
        <w:tc>
          <w:tcPr>
            <w:tcW w:w="244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auto"/>
          </w:tcPr>
          <w:p w:rsidR="00755C08" w:rsidRPr="00EE7B08" w:rsidRDefault="00356C17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</w:t>
            </w:r>
            <w:r w:rsidR="00AA4A1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</w:t>
            </w:r>
          </w:p>
        </w:tc>
        <w:tc>
          <w:tcPr>
            <w:tcW w:w="243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double" w:sz="4" w:space="0" w:color="auto"/>
            </w:tcBorders>
            <w:shd w:val="clear" w:color="auto" w:fill="auto"/>
          </w:tcPr>
          <w:p w:rsidR="00755C08" w:rsidRPr="00EE7B08" w:rsidRDefault="00596825" w:rsidP="001466F2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1,100</w:t>
            </w:r>
          </w:p>
        </w:tc>
        <w:tc>
          <w:tcPr>
            <w:tcW w:w="229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double" w:sz="4" w:space="0" w:color="auto"/>
            </w:tcBorders>
            <w:shd w:val="clear" w:color="auto" w:fill="auto"/>
          </w:tcPr>
          <w:p w:rsidR="00755C08" w:rsidRPr="00EE7B08" w:rsidRDefault="00356C17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</w:t>
            </w:r>
            <w:r w:rsidR="00AA4A1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694</w:t>
            </w:r>
          </w:p>
        </w:tc>
        <w:tc>
          <w:tcPr>
            <w:tcW w:w="241" w:type="dxa"/>
            <w:shd w:val="clear" w:color="auto" w:fill="auto"/>
          </w:tcPr>
          <w:p w:rsidR="00755C08" w:rsidRPr="00EE7B08" w:rsidRDefault="00755C08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double" w:sz="4" w:space="0" w:color="auto"/>
            </w:tcBorders>
            <w:shd w:val="clear" w:color="auto" w:fill="auto"/>
          </w:tcPr>
          <w:p w:rsidR="00755C08" w:rsidRPr="00EE7B08" w:rsidRDefault="00596825" w:rsidP="001466F2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1,902</w:t>
            </w:r>
          </w:p>
        </w:tc>
      </w:tr>
    </w:tbl>
    <w:p w:rsidR="0014043D" w:rsidRPr="00EE7B08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4043D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การกระทบยอดรายได้ กำไรหรือขาดท</w:t>
      </w:r>
      <w:r w:rsidR="00A4612B">
        <w:rPr>
          <w:rFonts w:ascii="Angsana New" w:hAnsi="Angsana New" w:hint="cs"/>
          <w:sz w:val="30"/>
          <w:szCs w:val="30"/>
          <w:cs/>
          <w:lang w:val="en-US"/>
        </w:rPr>
        <w:t>ุน และสินทรัพย์ตามส่วนที่รายงาน</w:t>
      </w:r>
      <w:r w:rsidR="002C2E11">
        <w:rPr>
          <w:rFonts w:ascii="Angsana New" w:hAnsi="Angsana New" w:hint="cs"/>
          <w:sz w:val="30"/>
          <w:szCs w:val="30"/>
          <w:cs/>
          <w:lang w:val="en-US"/>
        </w:rPr>
        <w:t>สำหรับงวดสามเดือนและหกเดือนสิ้นสุดวันที่ 30 มิถุนายน</w:t>
      </w:r>
    </w:p>
    <w:p w:rsidR="00A4612B" w:rsidRDefault="00A4612B" w:rsidP="00A4612B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871" w:type="dxa"/>
        <w:tblInd w:w="18" w:type="dxa"/>
        <w:tblLook w:val="01E0" w:firstRow="1" w:lastRow="1" w:firstColumn="1" w:lastColumn="1" w:noHBand="0" w:noVBand="0"/>
      </w:tblPr>
      <w:tblGrid>
        <w:gridCol w:w="3918"/>
        <w:gridCol w:w="1275"/>
        <w:gridCol w:w="264"/>
        <w:gridCol w:w="1261"/>
        <w:gridCol w:w="264"/>
        <w:gridCol w:w="1261"/>
        <w:gridCol w:w="264"/>
        <w:gridCol w:w="1364"/>
      </w:tblGrid>
      <w:tr w:rsidR="002C2E11" w:rsidRPr="00EE7B08" w:rsidTr="00F42E94">
        <w:tc>
          <w:tcPr>
            <w:tcW w:w="3918" w:type="dxa"/>
          </w:tcPr>
          <w:p w:rsidR="002C2E11" w:rsidRPr="00EE7B08" w:rsidRDefault="002C2E11" w:rsidP="00430FA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53" w:type="dxa"/>
            <w:gridSpan w:val="7"/>
          </w:tcPr>
          <w:p w:rsidR="002C2E11" w:rsidRPr="00EE7B08" w:rsidRDefault="002C2E11" w:rsidP="00430FA7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2C2E11" w:rsidRPr="00EE7B08" w:rsidTr="00B51241">
        <w:tc>
          <w:tcPr>
            <w:tcW w:w="3918" w:type="dxa"/>
          </w:tcPr>
          <w:p w:rsidR="002C2E11" w:rsidRPr="00EE7B08" w:rsidRDefault="002C2E11" w:rsidP="00430FA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00" w:type="dxa"/>
            <w:gridSpan w:val="3"/>
          </w:tcPr>
          <w:p w:rsidR="002C2E11" w:rsidRPr="00EE7B08" w:rsidRDefault="002C2E11" w:rsidP="00430FA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สำหรับงวดสามเดือน</w:t>
            </w:r>
          </w:p>
        </w:tc>
        <w:tc>
          <w:tcPr>
            <w:tcW w:w="264" w:type="dxa"/>
          </w:tcPr>
          <w:p w:rsidR="002C2E11" w:rsidRPr="00EE7B08" w:rsidRDefault="002C2E11" w:rsidP="00430FA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2C2E11" w:rsidRPr="00EE7B08" w:rsidRDefault="002C2E11" w:rsidP="00430FA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สำหรับงวดหกเดือน</w:t>
            </w:r>
          </w:p>
        </w:tc>
      </w:tr>
      <w:tr w:rsidR="002C2E11" w:rsidRPr="00EE7B08" w:rsidTr="00430FA7">
        <w:tc>
          <w:tcPr>
            <w:tcW w:w="3918" w:type="dxa"/>
          </w:tcPr>
          <w:p w:rsidR="002C2E11" w:rsidRPr="00EE7B08" w:rsidRDefault="002C2E11" w:rsidP="00430FA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</w:tcPr>
          <w:p w:rsidR="002C2E11" w:rsidRPr="00EE7B08" w:rsidRDefault="002C2E11" w:rsidP="00D53AB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2C2E11" w:rsidRPr="00EE7B08" w:rsidRDefault="002C2E11" w:rsidP="00D53AB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C2E11" w:rsidRPr="00EE7B08" w:rsidRDefault="002C2E11" w:rsidP="00D53AB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2C2E11" w:rsidRPr="00EE7B08" w:rsidRDefault="002C2E11" w:rsidP="00D53AB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C2E11" w:rsidRPr="00EE7B08" w:rsidRDefault="002C2E11" w:rsidP="00D53AB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2C2E11" w:rsidRPr="00EE7B08" w:rsidRDefault="002C2E11" w:rsidP="00D53AB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2C2E11" w:rsidRPr="00EE7B08" w:rsidRDefault="002C2E11" w:rsidP="00D53AB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2C2E11" w:rsidRPr="00EE7B08" w:rsidTr="00430FA7">
        <w:tc>
          <w:tcPr>
            <w:tcW w:w="3918" w:type="dxa"/>
          </w:tcPr>
          <w:p w:rsidR="002C2E11" w:rsidRPr="00EE7B08" w:rsidRDefault="002C2E11" w:rsidP="00430FA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53" w:type="dxa"/>
            <w:gridSpan w:val="7"/>
          </w:tcPr>
          <w:p w:rsidR="002C2E11" w:rsidRPr="00EE7B08" w:rsidRDefault="002C2E11" w:rsidP="00430FA7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2C2E11" w:rsidRPr="00EE7B08" w:rsidTr="00430FA7">
        <w:tc>
          <w:tcPr>
            <w:tcW w:w="3918" w:type="dxa"/>
          </w:tcPr>
          <w:p w:rsidR="002C2E11" w:rsidRPr="0004248E" w:rsidRDefault="002C2E11" w:rsidP="003978F3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1275" w:type="dxa"/>
          </w:tcPr>
          <w:p w:rsidR="002C2E11" w:rsidRPr="00EE7B08" w:rsidRDefault="002C2E11" w:rsidP="00430FA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C2E11" w:rsidRPr="00EE7B08" w:rsidRDefault="002C2E11" w:rsidP="00430FA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C2E11" w:rsidRPr="00EE7B08" w:rsidRDefault="002C2E11" w:rsidP="00430FA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2C2E11" w:rsidRPr="00EE7B08" w:rsidRDefault="002C2E11" w:rsidP="00430FA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C2E11" w:rsidRPr="00EE7B08" w:rsidTr="00430FA7">
        <w:tc>
          <w:tcPr>
            <w:tcW w:w="3918" w:type="dxa"/>
          </w:tcPr>
          <w:p w:rsidR="002C2E11" w:rsidRPr="0004248E" w:rsidRDefault="002C2E11" w:rsidP="003978F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จากส่วนงานที่รายงาน</w:t>
            </w:r>
          </w:p>
        </w:tc>
        <w:tc>
          <w:tcPr>
            <w:tcW w:w="1275" w:type="dxa"/>
          </w:tcPr>
          <w:p w:rsidR="002C2E11" w:rsidRPr="000A485F" w:rsidRDefault="00AA4A17" w:rsidP="002C2E11">
            <w:pPr>
              <w:tabs>
                <w:tab w:val="decimal" w:pos="899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(46</w:t>
            </w:r>
            <w:r w:rsidR="002C2E11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C2E11" w:rsidRPr="00977118" w:rsidRDefault="002C2E11" w:rsidP="002C2E11">
            <w:pPr>
              <w:tabs>
                <w:tab w:val="decimal" w:pos="935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(63)</w:t>
            </w: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C2E11" w:rsidRPr="00977118" w:rsidRDefault="00AA4A17" w:rsidP="002C2E11">
            <w:pPr>
              <w:tabs>
                <w:tab w:val="decimal" w:pos="83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(129</w:t>
            </w:r>
            <w:r w:rsidR="002C2E11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2C2E11" w:rsidRPr="00977118" w:rsidRDefault="002C2E11" w:rsidP="002C2E11">
            <w:pPr>
              <w:tabs>
                <w:tab w:val="decimal" w:pos="973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(768)</w:t>
            </w:r>
          </w:p>
        </w:tc>
      </w:tr>
      <w:tr w:rsidR="002C2E11" w:rsidRPr="00EE7B08" w:rsidTr="00430FA7">
        <w:tc>
          <w:tcPr>
            <w:tcW w:w="3918" w:type="dxa"/>
          </w:tcPr>
          <w:p w:rsidR="002C2E11" w:rsidRPr="0004248E" w:rsidRDefault="002C2E11" w:rsidP="003978F3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ตัดรายการกำไรระหว่างส่วนงาน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C2E11" w:rsidRPr="0004248E" w:rsidRDefault="002C2E11" w:rsidP="002C2E11">
            <w:pPr>
              <w:tabs>
                <w:tab w:val="decimal" w:pos="899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</w:t>
            </w: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C2E11" w:rsidRPr="0004248E" w:rsidRDefault="002C2E11" w:rsidP="002C2E11">
            <w:pPr>
              <w:tabs>
                <w:tab w:val="decimal" w:pos="935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C2E11" w:rsidRPr="0004248E" w:rsidRDefault="002C2E11" w:rsidP="002C2E11">
            <w:pPr>
              <w:tabs>
                <w:tab w:val="decimal" w:pos="83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102</w:t>
            </w: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2C2E11" w:rsidRPr="0004248E" w:rsidRDefault="002C2E11" w:rsidP="002C2E11">
            <w:pPr>
              <w:tabs>
                <w:tab w:val="decimal" w:pos="973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697</w:t>
            </w:r>
          </w:p>
        </w:tc>
      </w:tr>
      <w:tr w:rsidR="002C2E11" w:rsidRPr="00EE7B08" w:rsidTr="00430FA7">
        <w:tc>
          <w:tcPr>
            <w:tcW w:w="3918" w:type="dxa"/>
          </w:tcPr>
          <w:p w:rsidR="002C2E11" w:rsidRPr="0004248E" w:rsidRDefault="002C2E11" w:rsidP="003978F3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รวมก่อนภาษีเงินได้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:rsidR="002C2E11" w:rsidRPr="00E05331" w:rsidRDefault="00AA4A17" w:rsidP="002C2E11">
            <w:pPr>
              <w:tabs>
                <w:tab w:val="decimal" w:pos="899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(12</w:t>
            </w:r>
            <w:r w:rsidR="002C2E1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C2E11" w:rsidRPr="00E05331" w:rsidRDefault="002C2E11" w:rsidP="002C2E11">
            <w:pPr>
              <w:tabs>
                <w:tab w:val="decimal" w:pos="935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(35)</w:t>
            </w: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C2E11" w:rsidRPr="00E05331" w:rsidRDefault="00AA4A17" w:rsidP="002C2E11">
            <w:pPr>
              <w:tabs>
                <w:tab w:val="decimal" w:pos="83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(27</w:t>
            </w:r>
            <w:r w:rsidR="002C2E1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2C2E11" w:rsidRPr="00EE7B08" w:rsidRDefault="002C2E11" w:rsidP="00430FA7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</w:tcPr>
          <w:p w:rsidR="002C2E11" w:rsidRPr="00E05331" w:rsidRDefault="002C2E11" w:rsidP="002C2E11">
            <w:pPr>
              <w:tabs>
                <w:tab w:val="decimal" w:pos="973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(71)</w:t>
            </w:r>
          </w:p>
        </w:tc>
      </w:tr>
    </w:tbl>
    <w:p w:rsidR="002C2E11" w:rsidRDefault="002C2E11" w:rsidP="00A4612B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871" w:type="dxa"/>
        <w:tblInd w:w="18" w:type="dxa"/>
        <w:tblLook w:val="01E0" w:firstRow="1" w:lastRow="1" w:firstColumn="1" w:lastColumn="1" w:noHBand="0" w:noVBand="0"/>
      </w:tblPr>
      <w:tblGrid>
        <w:gridCol w:w="3918"/>
        <w:gridCol w:w="1275"/>
        <w:gridCol w:w="264"/>
        <w:gridCol w:w="1261"/>
        <w:gridCol w:w="264"/>
        <w:gridCol w:w="1261"/>
        <w:gridCol w:w="264"/>
        <w:gridCol w:w="1364"/>
      </w:tblGrid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00" w:type="dxa"/>
            <w:gridSpan w:val="3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774BAC" w:rsidRPr="00EE7B08" w:rsidRDefault="00774BAC" w:rsidP="00EA0E6F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</w:tcPr>
          <w:p w:rsidR="00774BAC" w:rsidRPr="00EE7B08" w:rsidRDefault="00A4612B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A4612B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9682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0574C3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9682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774BAC" w:rsidRPr="00EE7B08" w:rsidRDefault="000574C3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53" w:type="dxa"/>
            <w:gridSpan w:val="7"/>
          </w:tcPr>
          <w:p w:rsidR="00774BAC" w:rsidRPr="00EE7B08" w:rsidRDefault="00774BAC" w:rsidP="00774BAC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</w:t>
            </w:r>
          </w:p>
        </w:tc>
        <w:tc>
          <w:tcPr>
            <w:tcW w:w="1275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5" w:type="dxa"/>
          </w:tcPr>
          <w:p w:rsidR="00774BAC" w:rsidRPr="00EE7B08" w:rsidRDefault="000A485F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AA4A17">
              <w:rPr>
                <w:rFonts w:ascii="Angsana New" w:hAnsi="Angsana New"/>
                <w:sz w:val="30"/>
                <w:szCs w:val="30"/>
              </w:rPr>
              <w:t>692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1,900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0A485F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C34233">
              <w:rPr>
                <w:rFonts w:ascii="Angsana New" w:hAnsi="Angsana New"/>
                <w:sz w:val="30"/>
                <w:szCs w:val="30"/>
              </w:rPr>
              <w:t>66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799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340AF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เงินลงทุนใน</w:t>
            </w:r>
            <w:r w:rsidR="00340AF7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ตราสารทุน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74BAC" w:rsidRPr="00EE7B08" w:rsidRDefault="000A485F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774BAC" w:rsidRPr="00EE7B08" w:rsidRDefault="000A485F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สินทรัพย์รวม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0A485F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</w:t>
            </w:r>
            <w:r w:rsidR="00AA4A1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694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1,902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0A485F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C34233">
              <w:rPr>
                <w:rFonts w:ascii="Angsana New" w:hAnsi="Angsana New"/>
                <w:b/>
                <w:bCs/>
                <w:sz w:val="30"/>
                <w:szCs w:val="30"/>
              </w:rPr>
              <w:t>68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596825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801</w:t>
            </w:r>
          </w:p>
        </w:tc>
      </w:tr>
    </w:tbl>
    <w:p w:rsidR="000E1103" w:rsidRPr="000E1103" w:rsidRDefault="000E1103" w:rsidP="000E1103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C34233" w:rsidRDefault="00C34233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sz w:val="30"/>
          <w:szCs w:val="30"/>
          <w:cs/>
          <w:lang w:val="en-US"/>
        </w:rPr>
        <w:br w:type="page"/>
      </w:r>
    </w:p>
    <w:p w:rsidR="0014043D" w:rsidRPr="00EE7B08" w:rsidRDefault="00151C6A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lastRenderedPageBreak/>
        <w:t>ขาดทุน</w:t>
      </w:r>
      <w:r w:rsidR="0014043D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ต่อหุ้น</w:t>
      </w:r>
    </w:p>
    <w:p w:rsidR="0014043D" w:rsidRPr="00EE7B08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51C6A" w:rsidP="00151C6A">
      <w:pPr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ขาดทุน</w:t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ต่อหุ้นขั้นพื้นฐาน</w:t>
      </w:r>
    </w:p>
    <w:p w:rsidR="0014043D" w:rsidRPr="00EE7B08" w:rsidRDefault="0014043D" w:rsidP="00151C6A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51C6A" w:rsidP="00151C6A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ขาดทุน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ต่อหุ้นขั้นพื้นฐาน สำหรับ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="004C6A8D">
        <w:rPr>
          <w:rFonts w:ascii="Angsana New" w:hAnsi="Angsana New" w:hint="cs"/>
          <w:sz w:val="30"/>
          <w:szCs w:val="30"/>
          <w:cs/>
          <w:lang w:val="en-US"/>
        </w:rPr>
        <w:t>และหกเดือน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4C6A8D">
        <w:rPr>
          <w:rFonts w:ascii="Angsana New" w:hAnsi="Angsana New"/>
          <w:sz w:val="30"/>
          <w:szCs w:val="30"/>
          <w:lang w:val="en-US"/>
        </w:rPr>
        <w:t xml:space="preserve">30 </w:t>
      </w:r>
      <w:r w:rsidR="004C6A8D"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คำนวณจากขาดทุนสำหรับ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ที่เป็นส่วนของผู้ถือหุ้นสามัญของบริษัทและจำนวนหุ้นสามัญที่ออกจำหน่ายแล้วระหว่างปีในแต่ละปีโดยวิธีถัวเฉลี่ยถ่วงน้ำหนัก แสดงการคำนวณได้ดังนี้</w:t>
      </w:r>
    </w:p>
    <w:p w:rsidR="00A4612B" w:rsidRDefault="00A4612B">
      <w:pPr>
        <w:spacing w:line="276" w:lineRule="auto"/>
        <w:rPr>
          <w:rFonts w:ascii="Angsana New" w:hAnsi="Angsana New"/>
          <w:sz w:val="20"/>
          <w:szCs w:val="20"/>
          <w:cs/>
        </w:rPr>
      </w:pPr>
    </w:p>
    <w:tbl>
      <w:tblPr>
        <w:tblW w:w="9913" w:type="dxa"/>
        <w:tblInd w:w="18" w:type="dxa"/>
        <w:tblLook w:val="01E0" w:firstRow="1" w:lastRow="1" w:firstColumn="1" w:lastColumn="1" w:noHBand="0" w:noVBand="0"/>
      </w:tblPr>
      <w:tblGrid>
        <w:gridCol w:w="3634"/>
        <w:gridCol w:w="1270"/>
        <w:gridCol w:w="256"/>
        <w:gridCol w:w="1516"/>
        <w:gridCol w:w="256"/>
        <w:gridCol w:w="1257"/>
        <w:gridCol w:w="256"/>
        <w:gridCol w:w="1468"/>
      </w:tblGrid>
      <w:tr w:rsidR="004C6A8D" w:rsidRPr="0004248E" w:rsidTr="00EA794E">
        <w:tc>
          <w:tcPr>
            <w:tcW w:w="3634" w:type="dxa"/>
          </w:tcPr>
          <w:p w:rsidR="004C6A8D" w:rsidRPr="0004248E" w:rsidRDefault="004C6A8D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279" w:type="dxa"/>
            <w:gridSpan w:val="7"/>
          </w:tcPr>
          <w:p w:rsidR="004C6A8D" w:rsidRPr="0004248E" w:rsidRDefault="004C6A8D" w:rsidP="00EA794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4C6A8D" w:rsidRPr="0004248E" w:rsidTr="00EA794E">
        <w:tc>
          <w:tcPr>
            <w:tcW w:w="3634" w:type="dxa"/>
          </w:tcPr>
          <w:p w:rsidR="004C6A8D" w:rsidRPr="0004248E" w:rsidRDefault="004C6A8D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042" w:type="dxa"/>
            <w:gridSpan w:val="3"/>
          </w:tcPr>
          <w:p w:rsidR="004C6A8D" w:rsidRPr="0004248E" w:rsidRDefault="004C6A8D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81" w:type="dxa"/>
            <w:gridSpan w:val="3"/>
          </w:tcPr>
          <w:p w:rsidR="004C6A8D" w:rsidRPr="0004248E" w:rsidRDefault="004C6A8D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สำหรับงวดหกเดือน</w:t>
            </w:r>
          </w:p>
        </w:tc>
      </w:tr>
      <w:tr w:rsidR="004C6A8D" w:rsidRPr="0004248E" w:rsidTr="00EA794E">
        <w:tc>
          <w:tcPr>
            <w:tcW w:w="3634" w:type="dxa"/>
          </w:tcPr>
          <w:p w:rsidR="004C6A8D" w:rsidRPr="0004248E" w:rsidRDefault="004C6A8D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4C6A8D" w:rsidRPr="0004248E" w:rsidRDefault="004C6A8D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4C6A8D" w:rsidRPr="0004248E" w:rsidRDefault="004C6A8D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4C6A8D" w:rsidRPr="0004248E" w:rsidRDefault="004C6A8D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4C6A8D" w:rsidRPr="0004248E" w:rsidRDefault="004C6A8D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</w:tr>
      <w:tr w:rsidR="004C6A8D" w:rsidRPr="0004248E" w:rsidTr="00EA794E">
        <w:tc>
          <w:tcPr>
            <w:tcW w:w="3634" w:type="dxa"/>
          </w:tcPr>
          <w:p w:rsidR="004C6A8D" w:rsidRPr="0004248E" w:rsidRDefault="004C6A8D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279" w:type="dxa"/>
            <w:gridSpan w:val="7"/>
          </w:tcPr>
          <w:p w:rsidR="004C6A8D" w:rsidRPr="0004248E" w:rsidRDefault="004C6A8D" w:rsidP="00EA794E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ล้าน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บาท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/ล้านหุ้น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4C6A8D" w:rsidRPr="0004248E" w:rsidTr="00EA794E">
        <w:tc>
          <w:tcPr>
            <w:tcW w:w="3634" w:type="dxa"/>
          </w:tcPr>
          <w:p w:rsidR="004C6A8D" w:rsidRPr="0004248E" w:rsidRDefault="004C6A8D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ขาดทุนสำหรับงวด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ที่เป็นของผู้ถือหุ้น</w:t>
            </w:r>
          </w:p>
        </w:tc>
        <w:tc>
          <w:tcPr>
            <w:tcW w:w="1270" w:type="dxa"/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C6A8D" w:rsidRPr="0004248E" w:rsidTr="00EA794E">
        <w:tc>
          <w:tcPr>
            <w:tcW w:w="3634" w:type="dxa"/>
          </w:tcPr>
          <w:p w:rsidR="004C6A8D" w:rsidRPr="0004248E" w:rsidRDefault="004C6A8D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สามัญของบริษัท (ขั้นพื้นฐาน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4C6A8D" w:rsidRPr="0004248E" w:rsidRDefault="00AA4A17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(12</w:t>
            </w:r>
            <w:r w:rsidR="001E6BC1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4C6A8D" w:rsidRPr="0004248E" w:rsidRDefault="004C6A8D" w:rsidP="004C6A8D">
            <w:pPr>
              <w:tabs>
                <w:tab w:val="decimal" w:pos="105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(35)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4C6A8D" w:rsidRPr="0004248E" w:rsidRDefault="00AA4A17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(27</w:t>
            </w:r>
            <w:r w:rsidR="0064205F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(54)</w:t>
            </w:r>
          </w:p>
        </w:tc>
      </w:tr>
      <w:tr w:rsidR="004C6A8D" w:rsidRPr="0004248E" w:rsidTr="00EA794E">
        <w:tc>
          <w:tcPr>
            <w:tcW w:w="3634" w:type="dxa"/>
          </w:tcPr>
          <w:p w:rsidR="004C6A8D" w:rsidRPr="0004248E" w:rsidRDefault="004C6A8D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จำนวนหุ้นสามัญที่ออก ณ วันที่ </w:t>
            </w:r>
          </w:p>
        </w:tc>
        <w:tc>
          <w:tcPr>
            <w:tcW w:w="1270" w:type="dxa"/>
            <w:tcBorders>
              <w:top w:val="double" w:sz="4" w:space="0" w:color="auto"/>
            </w:tcBorders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C6A8D" w:rsidRPr="0004248E" w:rsidTr="00EA794E">
        <w:tc>
          <w:tcPr>
            <w:tcW w:w="3634" w:type="dxa"/>
          </w:tcPr>
          <w:p w:rsidR="004C6A8D" w:rsidRPr="0004248E" w:rsidRDefault="004C6A8D" w:rsidP="00EA794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1 มกราคม</w:t>
            </w:r>
          </w:p>
        </w:tc>
        <w:tc>
          <w:tcPr>
            <w:tcW w:w="1270" w:type="dxa"/>
          </w:tcPr>
          <w:p w:rsidR="004C6A8D" w:rsidRPr="0004248E" w:rsidRDefault="001E6BC1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249,336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4C6A8D" w:rsidRPr="0004248E" w:rsidRDefault="004C6A8D" w:rsidP="004C6A8D">
            <w:pPr>
              <w:tabs>
                <w:tab w:val="decimal" w:pos="105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4C6A8D" w:rsidRPr="0004248E" w:rsidRDefault="001E6BC1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249,336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</w:tr>
      <w:tr w:rsidR="004C6A8D" w:rsidRPr="0004248E" w:rsidTr="00EA794E">
        <w:tc>
          <w:tcPr>
            <w:tcW w:w="3634" w:type="dxa"/>
          </w:tcPr>
          <w:p w:rsidR="004C6A8D" w:rsidRPr="0004248E" w:rsidRDefault="004C6A8D" w:rsidP="00EA794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ผลกระทบจากหุ้นที่ออกจำหน่าย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4C6A8D" w:rsidRPr="0004248E" w:rsidRDefault="00E871F8" w:rsidP="00E871F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4C6A8D" w:rsidRPr="0004248E" w:rsidRDefault="004C6A8D" w:rsidP="00EA794E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4C6A8D" w:rsidRPr="0004248E" w:rsidRDefault="00E871F8" w:rsidP="00E871F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4C6A8D" w:rsidRPr="0004248E" w:rsidRDefault="004C6A8D" w:rsidP="00EA794E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4C6A8D" w:rsidRPr="0004248E" w:rsidTr="00EA794E">
        <w:tc>
          <w:tcPr>
            <w:tcW w:w="3634" w:type="dxa"/>
            <w:vAlign w:val="bottom"/>
          </w:tcPr>
          <w:p w:rsidR="004C6A8D" w:rsidRPr="0004248E" w:rsidRDefault="004C6A8D" w:rsidP="00EA794E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</w:rPr>
              <w:t>จำนวนหุ้นสามัญโดยวิธีถัวเฉลี่ยถ่วง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4C6A8D" w:rsidRPr="0004248E" w:rsidTr="00EA794E">
        <w:tc>
          <w:tcPr>
            <w:tcW w:w="3634" w:type="dxa"/>
            <w:vAlign w:val="bottom"/>
          </w:tcPr>
          <w:p w:rsidR="004C6A8D" w:rsidRPr="0004248E" w:rsidRDefault="004C6A8D" w:rsidP="00EA794E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น้ำหนัก</w:t>
            </w:r>
            <w:r w:rsidRPr="000424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(ขั้นพื้นฐาน)</w:t>
            </w: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4C6A8D" w:rsidRPr="0004248E" w:rsidRDefault="001E6BC1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</w:t>
            </w:r>
            <w:r w:rsidR="00E871F8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4C6A8D" w:rsidRPr="0004248E" w:rsidRDefault="004C6A8D" w:rsidP="004C6A8D">
            <w:pPr>
              <w:tabs>
                <w:tab w:val="decimal" w:pos="105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4C6A8D" w:rsidRPr="0004248E" w:rsidRDefault="001E6BC1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</w:t>
            </w:r>
            <w:r w:rsidR="00E871F8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4C6A8D" w:rsidRPr="0004248E" w:rsidRDefault="004C6A8D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</w:tr>
      <w:tr w:rsidR="004C6A8D" w:rsidRPr="0004248E" w:rsidTr="00EA794E">
        <w:tc>
          <w:tcPr>
            <w:tcW w:w="3634" w:type="dxa"/>
          </w:tcPr>
          <w:p w:rsidR="004C6A8D" w:rsidRPr="00BF4CE8" w:rsidRDefault="004C6A8D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ขาดทุน</w:t>
            </w: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ต่อหุ้น (ขั้นพื้นฐาน)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(บาท)</w:t>
            </w: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</w:tcPr>
          <w:p w:rsidR="004C6A8D" w:rsidRPr="0004248E" w:rsidRDefault="001E6BC1" w:rsidP="000E1103">
            <w:pPr>
              <w:tabs>
                <w:tab w:val="decimal" w:pos="454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(0.0000</w:t>
            </w:r>
            <w:r w:rsidR="00AA4A17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</w:tcPr>
          <w:p w:rsidR="004C6A8D" w:rsidRPr="0004248E" w:rsidRDefault="004C6A8D" w:rsidP="00EA794E">
            <w:pPr>
              <w:tabs>
                <w:tab w:val="decimal" w:pos="576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(0.0002)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double" w:sz="4" w:space="0" w:color="auto"/>
              <w:bottom w:val="double" w:sz="4" w:space="0" w:color="auto"/>
            </w:tcBorders>
          </w:tcPr>
          <w:p w:rsidR="004C6A8D" w:rsidRPr="0004248E" w:rsidRDefault="00AA4A17" w:rsidP="00AA4A17">
            <w:pPr>
              <w:tabs>
                <w:tab w:val="decimal" w:pos="563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(0.0001</w:t>
            </w:r>
            <w:r w:rsidR="001E6BC1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4C6A8D" w:rsidRPr="0004248E" w:rsidRDefault="004C6A8D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double" w:sz="4" w:space="0" w:color="auto"/>
              <w:bottom w:val="double" w:sz="4" w:space="0" w:color="auto"/>
            </w:tcBorders>
          </w:tcPr>
          <w:p w:rsidR="004C6A8D" w:rsidRPr="0004248E" w:rsidRDefault="004C6A8D" w:rsidP="00EA794E">
            <w:pPr>
              <w:tabs>
                <w:tab w:val="decimal" w:pos="563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(0.0003)</w:t>
            </w:r>
          </w:p>
        </w:tc>
      </w:tr>
    </w:tbl>
    <w:p w:rsidR="00340AF7" w:rsidRDefault="00340AF7" w:rsidP="00340AF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926" w:type="dxa"/>
        <w:tblInd w:w="18" w:type="dxa"/>
        <w:tblLook w:val="01E0" w:firstRow="1" w:lastRow="1" w:firstColumn="1" w:lastColumn="1" w:noHBand="0" w:noVBand="0"/>
      </w:tblPr>
      <w:tblGrid>
        <w:gridCol w:w="3634"/>
        <w:gridCol w:w="1270"/>
        <w:gridCol w:w="256"/>
        <w:gridCol w:w="1516"/>
        <w:gridCol w:w="256"/>
        <w:gridCol w:w="1270"/>
        <w:gridCol w:w="256"/>
        <w:gridCol w:w="1468"/>
      </w:tblGrid>
      <w:tr w:rsidR="00862B0E" w:rsidRPr="0004248E" w:rsidTr="00EA794E">
        <w:tc>
          <w:tcPr>
            <w:tcW w:w="3634" w:type="dxa"/>
          </w:tcPr>
          <w:p w:rsidR="00862B0E" w:rsidRPr="0004248E" w:rsidRDefault="00862B0E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292" w:type="dxa"/>
            <w:gridSpan w:val="7"/>
          </w:tcPr>
          <w:p w:rsidR="00862B0E" w:rsidRPr="0004248E" w:rsidRDefault="00862B0E" w:rsidP="00EA794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862B0E" w:rsidRPr="0004248E" w:rsidTr="00EA794E">
        <w:tc>
          <w:tcPr>
            <w:tcW w:w="3634" w:type="dxa"/>
          </w:tcPr>
          <w:p w:rsidR="00862B0E" w:rsidRPr="0004248E" w:rsidRDefault="00862B0E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042" w:type="dxa"/>
            <w:gridSpan w:val="3"/>
          </w:tcPr>
          <w:p w:rsidR="00862B0E" w:rsidRPr="0004248E" w:rsidRDefault="00862B0E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  <w:tc>
          <w:tcPr>
            <w:tcW w:w="256" w:type="dxa"/>
          </w:tcPr>
          <w:p w:rsidR="00862B0E" w:rsidRPr="0004248E" w:rsidRDefault="00862B0E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94" w:type="dxa"/>
            <w:gridSpan w:val="3"/>
          </w:tcPr>
          <w:p w:rsidR="00862B0E" w:rsidRPr="0004248E" w:rsidRDefault="00862B0E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สำหรับงวดหกเดือน</w:t>
            </w:r>
          </w:p>
        </w:tc>
      </w:tr>
      <w:tr w:rsidR="00091026" w:rsidRPr="0004248E" w:rsidTr="00EA794E">
        <w:tc>
          <w:tcPr>
            <w:tcW w:w="3634" w:type="dxa"/>
          </w:tcPr>
          <w:p w:rsidR="00862B0E" w:rsidRPr="0004248E" w:rsidRDefault="00862B0E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862B0E" w:rsidRPr="0004248E" w:rsidRDefault="00862B0E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56" w:type="dxa"/>
          </w:tcPr>
          <w:p w:rsidR="00862B0E" w:rsidRPr="0004248E" w:rsidRDefault="00862B0E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862B0E" w:rsidRPr="0004248E" w:rsidRDefault="00862B0E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56" w:type="dxa"/>
          </w:tcPr>
          <w:p w:rsidR="00862B0E" w:rsidRPr="0004248E" w:rsidRDefault="00862B0E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862B0E" w:rsidRPr="0004248E" w:rsidRDefault="00862B0E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56" w:type="dxa"/>
          </w:tcPr>
          <w:p w:rsidR="00862B0E" w:rsidRPr="0004248E" w:rsidRDefault="00862B0E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862B0E" w:rsidRPr="0004248E" w:rsidRDefault="00862B0E" w:rsidP="00EA794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862B0E" w:rsidRPr="0004248E" w:rsidTr="00EA794E">
        <w:tc>
          <w:tcPr>
            <w:tcW w:w="3634" w:type="dxa"/>
          </w:tcPr>
          <w:p w:rsidR="00862B0E" w:rsidRPr="0004248E" w:rsidRDefault="00862B0E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292" w:type="dxa"/>
            <w:gridSpan w:val="7"/>
          </w:tcPr>
          <w:p w:rsidR="00862B0E" w:rsidRPr="0004248E" w:rsidRDefault="00862B0E" w:rsidP="00EA794E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ล้าน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บาท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/ล้านหุ้น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091026" w:rsidRPr="0004248E" w:rsidTr="00EA794E">
        <w:tc>
          <w:tcPr>
            <w:tcW w:w="3634" w:type="dxa"/>
          </w:tcPr>
          <w:p w:rsidR="00862B0E" w:rsidRPr="0004248E" w:rsidRDefault="00862B0E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ขาดทุนสำหรับงวด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ที่เป็นของผู้ถือหุ้น</w:t>
            </w:r>
          </w:p>
        </w:tc>
        <w:tc>
          <w:tcPr>
            <w:tcW w:w="1270" w:type="dxa"/>
          </w:tcPr>
          <w:p w:rsidR="00862B0E" w:rsidRPr="0004248E" w:rsidRDefault="00862B0E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62B0E" w:rsidRPr="0004248E" w:rsidRDefault="00862B0E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862B0E" w:rsidRPr="0004248E" w:rsidRDefault="00862B0E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62B0E" w:rsidRPr="0004248E" w:rsidRDefault="00862B0E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862B0E" w:rsidRPr="0004248E" w:rsidRDefault="00862B0E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62B0E" w:rsidRPr="0004248E" w:rsidRDefault="00862B0E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862B0E" w:rsidRPr="0004248E" w:rsidRDefault="00862B0E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91026" w:rsidRPr="0004248E" w:rsidTr="00EA794E">
        <w:tc>
          <w:tcPr>
            <w:tcW w:w="3634" w:type="dxa"/>
          </w:tcPr>
          <w:p w:rsidR="00862B0E" w:rsidRPr="0004248E" w:rsidRDefault="00862B0E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สามัญของบริษัท (ขั้นพื้นฐาน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862B0E" w:rsidRPr="0004248E" w:rsidRDefault="000E1103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(37</w:t>
            </w:r>
            <w:r w:rsidR="00E871F8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862B0E" w:rsidRPr="0004248E" w:rsidRDefault="00862B0E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862B0E" w:rsidRPr="0004248E" w:rsidRDefault="00862B0E" w:rsidP="00862B0E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(46)</w:t>
            </w:r>
          </w:p>
        </w:tc>
        <w:tc>
          <w:tcPr>
            <w:tcW w:w="256" w:type="dxa"/>
          </w:tcPr>
          <w:p w:rsidR="00862B0E" w:rsidRPr="0004248E" w:rsidRDefault="00862B0E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862B0E" w:rsidRPr="0004248E" w:rsidRDefault="00C06119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(119</w:t>
            </w:r>
            <w:r w:rsidR="00E871F8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862B0E" w:rsidRPr="0004248E" w:rsidRDefault="00862B0E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862B0E" w:rsidRPr="0004248E" w:rsidRDefault="00862B0E" w:rsidP="00862B0E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(686)</w:t>
            </w:r>
          </w:p>
        </w:tc>
      </w:tr>
      <w:tr w:rsidR="00091026" w:rsidRPr="0004248E" w:rsidTr="00EA794E">
        <w:tc>
          <w:tcPr>
            <w:tcW w:w="3634" w:type="dxa"/>
          </w:tcPr>
          <w:p w:rsidR="00862B0E" w:rsidRPr="0004248E" w:rsidRDefault="00862B0E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จำนวนหุ้นสามัญที่ออก ณ วันที่ </w:t>
            </w:r>
          </w:p>
        </w:tc>
        <w:tc>
          <w:tcPr>
            <w:tcW w:w="1270" w:type="dxa"/>
            <w:tcBorders>
              <w:top w:val="double" w:sz="4" w:space="0" w:color="auto"/>
            </w:tcBorders>
          </w:tcPr>
          <w:p w:rsidR="00862B0E" w:rsidRPr="0004248E" w:rsidRDefault="00862B0E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62B0E" w:rsidRPr="0004248E" w:rsidRDefault="00862B0E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862B0E" w:rsidRPr="0004248E" w:rsidRDefault="00862B0E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62B0E" w:rsidRPr="0004248E" w:rsidRDefault="00862B0E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862B0E" w:rsidRPr="0004248E" w:rsidRDefault="00862B0E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62B0E" w:rsidRPr="0004248E" w:rsidRDefault="00862B0E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862B0E" w:rsidRPr="0004248E" w:rsidRDefault="00862B0E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91026" w:rsidRPr="0004248E" w:rsidTr="00EA794E">
        <w:tc>
          <w:tcPr>
            <w:tcW w:w="3634" w:type="dxa"/>
          </w:tcPr>
          <w:p w:rsidR="00E871F8" w:rsidRPr="0004248E" w:rsidRDefault="00E871F8" w:rsidP="00EA794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1 มกราคม</w:t>
            </w:r>
          </w:p>
        </w:tc>
        <w:tc>
          <w:tcPr>
            <w:tcW w:w="1270" w:type="dxa"/>
          </w:tcPr>
          <w:p w:rsidR="00E871F8" w:rsidRPr="0004248E" w:rsidRDefault="00E871F8" w:rsidP="00DD34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249,336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E871F8" w:rsidRPr="0004248E" w:rsidRDefault="00E871F8" w:rsidP="00862B0E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</w:tcPr>
          <w:p w:rsidR="00E871F8" w:rsidRPr="0004248E" w:rsidRDefault="00091026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249,336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E871F8" w:rsidRPr="0004248E" w:rsidRDefault="00E871F8" w:rsidP="00862B0E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</w:tr>
      <w:tr w:rsidR="00091026" w:rsidRPr="0004248E" w:rsidTr="00EA794E">
        <w:tc>
          <w:tcPr>
            <w:tcW w:w="3634" w:type="dxa"/>
          </w:tcPr>
          <w:p w:rsidR="00E871F8" w:rsidRPr="0004248E" w:rsidRDefault="00E871F8" w:rsidP="00EA794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ผลกระทบจากหุ้นที่ออกจำหน่าย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E871F8" w:rsidRPr="0004248E" w:rsidRDefault="00E871F8" w:rsidP="00DD34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E871F8" w:rsidRPr="0004248E" w:rsidRDefault="00E871F8" w:rsidP="00EA794E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E871F8" w:rsidRPr="0004248E" w:rsidRDefault="00091026" w:rsidP="0009102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E871F8" w:rsidRPr="0004248E" w:rsidRDefault="00E871F8" w:rsidP="00EA794E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091026" w:rsidRPr="0004248E" w:rsidTr="00EA794E">
        <w:tc>
          <w:tcPr>
            <w:tcW w:w="3634" w:type="dxa"/>
            <w:vAlign w:val="bottom"/>
          </w:tcPr>
          <w:p w:rsidR="00E871F8" w:rsidRPr="0004248E" w:rsidRDefault="00E871F8" w:rsidP="00EA794E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</w:rPr>
              <w:t>จำนวนหุ้นสามัญโดยวิธีถัวเฉลี่ยถ่วง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E871F8" w:rsidRPr="0004248E" w:rsidRDefault="00E871F8" w:rsidP="00DD34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E871F8" w:rsidRPr="0004248E" w:rsidRDefault="00E871F8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E871F8" w:rsidRPr="0004248E" w:rsidRDefault="00E871F8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E871F8" w:rsidRPr="0004248E" w:rsidRDefault="00E871F8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91026" w:rsidRPr="0004248E" w:rsidTr="00EA794E">
        <w:tc>
          <w:tcPr>
            <w:tcW w:w="3634" w:type="dxa"/>
            <w:vAlign w:val="bottom"/>
          </w:tcPr>
          <w:p w:rsidR="00E871F8" w:rsidRPr="0004248E" w:rsidRDefault="00E871F8" w:rsidP="00EA794E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น้ำหนัก</w:t>
            </w:r>
            <w:r w:rsidRPr="000424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(ขั้นพื้นฐาน)</w:t>
            </w: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E871F8" w:rsidRPr="0004248E" w:rsidRDefault="00E871F8" w:rsidP="00DD34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249,337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E871F8" w:rsidRPr="0004248E" w:rsidRDefault="00E871F8" w:rsidP="00862B0E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</w:tcPr>
          <w:p w:rsidR="00E871F8" w:rsidRPr="0004248E" w:rsidRDefault="00091026" w:rsidP="00EA79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249,337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E871F8" w:rsidRPr="0004248E" w:rsidRDefault="00E871F8" w:rsidP="00862B0E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</w:tr>
      <w:tr w:rsidR="00091026" w:rsidRPr="0004248E" w:rsidTr="00EA794E">
        <w:tc>
          <w:tcPr>
            <w:tcW w:w="3634" w:type="dxa"/>
          </w:tcPr>
          <w:p w:rsidR="00E871F8" w:rsidRPr="0004248E" w:rsidRDefault="00E871F8" w:rsidP="00EA794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ต่อหุ้น (ขั้นพื้นฐาน)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</w:tcPr>
          <w:p w:rsidR="00E871F8" w:rsidRPr="00E871F8" w:rsidRDefault="00C06119" w:rsidP="000E1103">
            <w:pPr>
              <w:tabs>
                <w:tab w:val="decimal" w:pos="488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</w:t>
            </w:r>
            <w:r w:rsidR="000E110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  <w:r w:rsidR="00E871F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</w:tcPr>
          <w:p w:rsidR="00E871F8" w:rsidRPr="0004248E" w:rsidRDefault="00E871F8" w:rsidP="00862B0E">
            <w:pPr>
              <w:spacing w:line="240" w:lineRule="atLeast"/>
              <w:ind w:right="9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(0.0002)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</w:tcPr>
          <w:p w:rsidR="00E871F8" w:rsidRPr="0004248E" w:rsidRDefault="000E1103" w:rsidP="00EA794E">
            <w:pPr>
              <w:tabs>
                <w:tab w:val="decimal" w:pos="576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(0.0005</w:t>
            </w:r>
            <w:r w:rsidR="00091026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E871F8" w:rsidRPr="0004248E" w:rsidRDefault="00E871F8" w:rsidP="00EA794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double" w:sz="4" w:space="0" w:color="auto"/>
              <w:bottom w:val="double" w:sz="4" w:space="0" w:color="auto"/>
            </w:tcBorders>
          </w:tcPr>
          <w:p w:rsidR="00E871F8" w:rsidRPr="0004248E" w:rsidRDefault="00E871F8" w:rsidP="00862B0E">
            <w:pPr>
              <w:spacing w:line="240" w:lineRule="atLeast"/>
              <w:ind w:right="99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(0.003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4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</w:tr>
    </w:tbl>
    <w:p w:rsidR="00A62105" w:rsidRPr="00EE7B08" w:rsidRDefault="00A62105" w:rsidP="00A62105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เครื่องมือทางการเงิน</w:t>
      </w:r>
    </w:p>
    <w:p w:rsidR="0014043D" w:rsidRPr="00EE7B08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D64828" w:rsidRPr="00EE7B08" w:rsidRDefault="00D64828" w:rsidP="008E09C0">
      <w:pPr>
        <w:tabs>
          <w:tab w:val="left" w:pos="900"/>
          <w:tab w:val="left" w:pos="1985"/>
        </w:tabs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การกำหนดมูลค่ายุติธรรมสำหรับ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สินทรัพย์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และหนี้สิน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ทางการเงิน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ที่ไม่ได้วัดมูลค่าด้วยมูลค่ายุติธรรม</w:t>
      </w:r>
    </w:p>
    <w:p w:rsidR="00D64828" w:rsidRPr="00EE7B08" w:rsidRDefault="00D64828" w:rsidP="00D64828">
      <w:pPr>
        <w:spacing w:line="200" w:lineRule="exact"/>
        <w:ind w:left="539"/>
        <w:rPr>
          <w:rFonts w:ascii="Angsana New" w:hAnsi="Angsana New"/>
          <w:sz w:val="20"/>
          <w:szCs w:val="20"/>
          <w:lang w:val="en-US"/>
        </w:rPr>
      </w:pPr>
    </w:p>
    <w:p w:rsidR="00D64828" w:rsidRPr="00EE7B08" w:rsidRDefault="00D64828" w:rsidP="00D6482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สินทรัพย์และหนี้สินทางการเงินของกลุ่มบริษัท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บริษัทที่ไม่ได้วัดมูลค่ายุติธรรมจัดอยู่ในประเภทระยะสั้น </w:t>
      </w:r>
      <w:r w:rsidR="008E09C0" w:rsidRPr="00EE7B08">
        <w:rPr>
          <w:rFonts w:ascii="Angsana New" w:hAnsi="Angsana New"/>
          <w:sz w:val="30"/>
          <w:szCs w:val="30"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บริษัทจึงประเมินมูลค่ายุติธรรมของสินทรัพย์และหนี้สินทางการเงินใกล้เคียงกับมูลค่าตามบัญชี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ที่แสดงในงบแสดงฐานะทางการเงิน</w:t>
      </w:r>
    </w:p>
    <w:p w:rsidR="00D64828" w:rsidRPr="00EE7B08" w:rsidRDefault="00D64828" w:rsidP="00D64828">
      <w:pPr>
        <w:spacing w:line="200" w:lineRule="exact"/>
        <w:ind w:left="539"/>
        <w:rPr>
          <w:rFonts w:ascii="Angsana New" w:hAnsi="Angsana New"/>
          <w:sz w:val="20"/>
          <w:szCs w:val="20"/>
          <w:lang w:val="en-US"/>
        </w:rPr>
      </w:pPr>
    </w:p>
    <w:p w:rsidR="00D64828" w:rsidRPr="00EE7B08" w:rsidRDefault="00D64828" w:rsidP="00D6482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มูลค่ายุติธรรมของเงินกู้ยืมระยะยาวมีมูลค่าที่ใกล้เคียงกับมูลค่าตามบัญชี เนื่องจากมีอัตราดอกเบี้ยใกล้เคียงกับอัตราตลาด</w:t>
      </w:r>
    </w:p>
    <w:p w:rsidR="00D64828" w:rsidRPr="00EE7B08" w:rsidRDefault="00D64828" w:rsidP="0025612F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:rsidR="0014043D" w:rsidRPr="00EE7B08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p w:rsidR="00FF5A3D" w:rsidRDefault="00FF5A3D" w:rsidP="00FF5A3D">
      <w:pPr>
        <w:spacing w:line="0" w:lineRule="atLeast"/>
        <w:ind w:left="54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ณ วันที่ </w:t>
      </w:r>
      <w:r w:rsidR="00B04FCA">
        <w:rPr>
          <w:rFonts w:ascii="Angsana New" w:hAnsi="Angsana New"/>
          <w:sz w:val="30"/>
          <w:szCs w:val="30"/>
          <w:lang w:val="en-US"/>
        </w:rPr>
        <w:t xml:space="preserve">30 </w:t>
      </w:r>
      <w:r w:rsidR="00B04FCA">
        <w:rPr>
          <w:rFonts w:ascii="Angsana New" w:hAnsi="Angsana New" w:hint="cs"/>
          <w:sz w:val="30"/>
          <w:szCs w:val="30"/>
          <w:cs/>
          <w:lang w:val="en-US"/>
        </w:rPr>
        <w:t>มิถุนายน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lang w:val="en-US"/>
        </w:rPr>
        <w:t>25</w:t>
      </w:r>
      <w:r w:rsidR="006C1EAE">
        <w:rPr>
          <w:rFonts w:ascii="Angsana New" w:hAnsi="Angsana New" w:hint="cs"/>
          <w:sz w:val="30"/>
          <w:szCs w:val="30"/>
          <w:cs/>
          <w:lang w:val="en-US"/>
        </w:rPr>
        <w:t>62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มี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ภาระผูกพัน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ดังนี้</w:t>
      </w:r>
    </w:p>
    <w:p w:rsidR="0012784B" w:rsidRPr="0012784B" w:rsidRDefault="0012784B" w:rsidP="0012784B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tbl>
      <w:tblPr>
        <w:tblW w:w="89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4"/>
        <w:gridCol w:w="1441"/>
        <w:gridCol w:w="241"/>
        <w:gridCol w:w="1434"/>
      </w:tblGrid>
      <w:tr w:rsidR="00FF5A3D" w:rsidRPr="00EE7B08" w:rsidTr="00A62105">
        <w:trPr>
          <w:tblHeader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F5A3D" w:rsidRPr="00EE7B08" w:rsidTr="00A62105">
        <w:trPr>
          <w:tblHeader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45" w:type="pct"/>
            <w:gridSpan w:val="3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ภาระผูกพันจากสัญญาเช่าดำเนินงานที่ยกเลิกไม่ได้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192B5C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192B5C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192B5C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192B5C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หลังจากห้าปี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</w:tcPr>
          <w:p w:rsidR="00FF5A3D" w:rsidRPr="00EE7B08" w:rsidRDefault="00192B5C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FF5A3D" w:rsidRPr="00EE7B08" w:rsidRDefault="00192B5C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EE7B08" w:rsidRDefault="00192B5C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EE7B08" w:rsidRDefault="00192B5C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</w:t>
            </w:r>
          </w:p>
        </w:tc>
      </w:tr>
      <w:tr w:rsidR="00FF5A3D" w:rsidRPr="00EE7B08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ภาระผูกพันอื่น ๆ </w:t>
            </w: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:-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หนังสือค้ำประกันจากธนาคาร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เพื่อค้ำประกันสัญญาให้บริการ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FF5A3D"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และค้ำประกันการใช้ไฟฟ้า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192B5C" w:rsidP="002F3610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192B5C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</w:p>
        </w:tc>
      </w:tr>
      <w:tr w:rsidR="00FF5A3D" w:rsidRPr="00EE7B08" w:rsidTr="00FF5A3D"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EE7B08" w:rsidRDefault="00192B5C" w:rsidP="002F3610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EE7B08" w:rsidRDefault="00192B5C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54</w:t>
            </w:r>
          </w:p>
        </w:tc>
      </w:tr>
    </w:tbl>
    <w:p w:rsidR="006D0D24" w:rsidRDefault="006D0D24" w:rsidP="006D0D2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20"/>
          <w:szCs w:val="20"/>
          <w:lang w:val="en-US"/>
        </w:rPr>
      </w:pPr>
    </w:p>
    <w:p w:rsidR="000020B1" w:rsidRPr="00032598" w:rsidRDefault="000020B1" w:rsidP="000020B1">
      <w:pPr>
        <w:spacing w:line="240" w:lineRule="auto"/>
        <w:ind w:left="567"/>
        <w:jc w:val="thaiDistribute"/>
        <w:rPr>
          <w:rFonts w:ascii="Angsana New" w:hAnsi="Angsana New"/>
          <w:spacing w:val="-4"/>
          <w:sz w:val="30"/>
          <w:szCs w:val="30"/>
          <w:lang w:val="en-US"/>
        </w:rPr>
      </w:pP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A45F83">
        <w:rPr>
          <w:rFonts w:ascii="Angsana New" w:hAnsi="Angsana New"/>
          <w:sz w:val="30"/>
          <w:szCs w:val="30"/>
          <w:lang w:val="en-US"/>
        </w:rPr>
        <w:t>8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A45F83">
        <w:rPr>
          <w:rFonts w:ascii="Angsana New" w:hAnsi="Angsana New"/>
          <w:sz w:val="30"/>
          <w:szCs w:val="30"/>
          <w:lang w:val="en-US"/>
        </w:rPr>
        <w:t>2558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บริษัท (“ผู้ซื้อ”) ได้ทำสัญญาซื้อกากที่เหลือจากการคัดแยกปุ๋ยอินทรีย์กับบริษัทอื่นแห่งหนึ่ง (“ผู้ขาย”) โดยตกลงซื้อกากที่เหลือจากการคัดแยกปุ๋ยอินทรีย์เพื่อนำไปใช้เป็นวัตถุดิบใน</w:t>
      </w:r>
      <w:r>
        <w:rPr>
          <w:rFonts w:ascii="Angsana New" w:hAnsi="Angsana New" w:hint="cs"/>
          <w:sz w:val="30"/>
          <w:szCs w:val="30"/>
          <w:cs/>
          <w:lang w:val="en-US"/>
        </w:rPr>
        <w:t>โครง</w:t>
      </w:r>
      <w:r w:rsidRPr="00A45F83">
        <w:rPr>
          <w:rFonts w:ascii="Angsana New" w:hAnsi="Angsana New"/>
          <w:sz w:val="30"/>
          <w:szCs w:val="30"/>
          <w:cs/>
          <w:lang w:val="en-US"/>
        </w:rPr>
        <w:t>การผลิต</w:t>
      </w:r>
      <w:r w:rsidRPr="00032598">
        <w:rPr>
          <w:rFonts w:ascii="Angsana New" w:hAnsi="Angsana New"/>
          <w:sz w:val="30"/>
          <w:szCs w:val="30"/>
          <w:cs/>
          <w:lang w:val="en-US"/>
        </w:rPr>
        <w:t>พลาสติกรีไซเคิล กำหนดราคาซื้อขาย</w:t>
      </w:r>
      <w:r w:rsidRPr="00032598">
        <w:rPr>
          <w:rFonts w:ascii="Angsana New" w:hAnsi="Angsana New" w:hint="cs"/>
          <w:sz w:val="30"/>
          <w:szCs w:val="30"/>
          <w:cs/>
          <w:lang w:val="en-US"/>
        </w:rPr>
        <w:t>ในระยะเวลา 2 ปีแรกนับจากวันที่ซื้อครั้งแรกใน</w:t>
      </w:r>
      <w:r w:rsidRPr="00032598">
        <w:rPr>
          <w:rFonts w:ascii="Angsana New" w:hAnsi="Angsana New"/>
          <w:sz w:val="30"/>
          <w:szCs w:val="30"/>
          <w:cs/>
          <w:lang w:val="en-US"/>
        </w:rPr>
        <w:t xml:space="preserve">อัตราคงที่เมตริกตันละ </w:t>
      </w:r>
      <w:r w:rsidRPr="00032598">
        <w:rPr>
          <w:rFonts w:ascii="Angsana New" w:hAnsi="Angsana New"/>
          <w:sz w:val="30"/>
          <w:szCs w:val="30"/>
          <w:lang w:val="en-US"/>
        </w:rPr>
        <w:t>161</w:t>
      </w:r>
      <w:r w:rsidRPr="00032598">
        <w:rPr>
          <w:rFonts w:ascii="Angsana New" w:hAnsi="Angsana New"/>
          <w:sz w:val="30"/>
          <w:szCs w:val="30"/>
          <w:cs/>
          <w:lang w:val="en-US"/>
        </w:rPr>
        <w:t xml:space="preserve"> บาท </w:t>
      </w:r>
      <w:r w:rsidRPr="00032598">
        <w:rPr>
          <w:rFonts w:ascii="Angsana New" w:hAnsi="Angsana New" w:hint="cs"/>
          <w:sz w:val="30"/>
          <w:szCs w:val="30"/>
          <w:cs/>
          <w:lang w:val="en-US"/>
        </w:rPr>
        <w:t xml:space="preserve">และปรับเพิ่มร้อยละ </w:t>
      </w:r>
      <w:r w:rsidRPr="00032598">
        <w:rPr>
          <w:rFonts w:ascii="Angsana New" w:hAnsi="Angsana New"/>
          <w:sz w:val="30"/>
          <w:szCs w:val="30"/>
          <w:lang w:val="en-US"/>
        </w:rPr>
        <w:t xml:space="preserve">2 </w:t>
      </w:r>
      <w:r w:rsidRPr="00032598">
        <w:rPr>
          <w:rFonts w:ascii="Angsana New" w:hAnsi="Angsana New" w:hint="cs"/>
          <w:sz w:val="30"/>
          <w:szCs w:val="30"/>
          <w:cs/>
          <w:lang w:val="en-US"/>
        </w:rPr>
        <w:t>ทุกปี รวม</w:t>
      </w:r>
      <w:r w:rsidRPr="00032598">
        <w:rPr>
          <w:rFonts w:ascii="Angsana New" w:hAnsi="Angsana New"/>
          <w:sz w:val="30"/>
          <w:szCs w:val="30"/>
          <w:cs/>
          <w:lang w:val="en-US"/>
        </w:rPr>
        <w:t xml:space="preserve">เป็นระยะเวลา </w:t>
      </w:r>
      <w:r w:rsidRPr="00032598">
        <w:rPr>
          <w:rFonts w:ascii="Angsana New" w:hAnsi="Angsana New"/>
          <w:sz w:val="30"/>
          <w:szCs w:val="30"/>
          <w:lang w:val="en-US"/>
        </w:rPr>
        <w:t>10</w:t>
      </w:r>
      <w:r w:rsidRPr="00032598">
        <w:rPr>
          <w:rFonts w:ascii="Angsana New" w:hAnsi="Angsana New"/>
          <w:sz w:val="30"/>
          <w:szCs w:val="30"/>
          <w:cs/>
          <w:lang w:val="en-US"/>
        </w:rPr>
        <w:t xml:space="preserve"> ปี </w:t>
      </w:r>
      <w:r w:rsidRPr="00032598">
        <w:rPr>
          <w:rFonts w:ascii="Angsana New" w:hAnsi="Angsana New" w:hint="cs"/>
          <w:sz w:val="30"/>
          <w:szCs w:val="30"/>
          <w:cs/>
          <w:lang w:val="en-US"/>
        </w:rPr>
        <w:t xml:space="preserve">โดยกำหนดให้วางเงินประกันตามสัญญาจำนวน </w:t>
      </w:r>
      <w:r w:rsidRPr="00032598">
        <w:rPr>
          <w:rFonts w:ascii="Angsana New" w:hAnsi="Angsana New"/>
          <w:sz w:val="30"/>
          <w:szCs w:val="30"/>
          <w:lang w:val="en-US"/>
        </w:rPr>
        <w:t xml:space="preserve">5 </w:t>
      </w:r>
      <w:r w:rsidRPr="00032598">
        <w:rPr>
          <w:rFonts w:ascii="Angsana New" w:hAnsi="Angsana New"/>
          <w:sz w:val="30"/>
          <w:szCs w:val="30"/>
          <w:cs/>
          <w:lang w:val="en-US"/>
        </w:rPr>
        <w:t>ล้านบาท</w:t>
      </w:r>
      <w:r w:rsidRPr="00032598">
        <w:rPr>
          <w:rFonts w:ascii="Angsana New" w:hAnsi="Angsana New" w:hint="cs"/>
          <w:sz w:val="30"/>
          <w:szCs w:val="30"/>
          <w:cs/>
          <w:lang w:val="en-US"/>
        </w:rPr>
        <w:t xml:space="preserve"> และ</w:t>
      </w:r>
      <w:r w:rsidRPr="00032598">
        <w:rPr>
          <w:rFonts w:ascii="Angsana New" w:hAnsi="Angsana New"/>
          <w:sz w:val="30"/>
          <w:szCs w:val="30"/>
          <w:cs/>
          <w:lang w:val="en-US"/>
        </w:rPr>
        <w:t>ภายใต้สัญญาได้กำหนดเงื่อนไขที่สำคัญ</w:t>
      </w:r>
      <w:r w:rsidRPr="00032598">
        <w:rPr>
          <w:rFonts w:ascii="Angsana New" w:hAnsi="Angsana New" w:hint="cs"/>
          <w:sz w:val="30"/>
          <w:szCs w:val="30"/>
          <w:cs/>
          <w:lang w:val="en-US"/>
        </w:rPr>
        <w:t xml:space="preserve"> ได้แก่ </w:t>
      </w:r>
      <w:r w:rsidRPr="00032598">
        <w:rPr>
          <w:rFonts w:ascii="Angsana New" w:hAnsi="Angsana New"/>
          <w:sz w:val="30"/>
          <w:szCs w:val="30"/>
          <w:cs/>
          <w:lang w:val="en-US"/>
        </w:rPr>
        <w:t>เกี่ยวกับการบอกเลิกสัญญาได้ก็ต่อเมื่อ</w:t>
      </w:r>
      <w:r w:rsidRPr="00032598">
        <w:rPr>
          <w:rFonts w:ascii="Angsana New" w:hAnsi="Angsana New" w:hint="cs"/>
          <w:sz w:val="30"/>
          <w:szCs w:val="30"/>
          <w:cs/>
          <w:lang w:val="en-US"/>
        </w:rPr>
        <w:t>ได้รับ</w:t>
      </w:r>
      <w:r w:rsidRPr="00032598">
        <w:rPr>
          <w:rFonts w:ascii="Angsana New" w:hAnsi="Angsana New"/>
          <w:sz w:val="30"/>
          <w:szCs w:val="30"/>
          <w:cs/>
          <w:lang w:val="en-US"/>
        </w:rPr>
        <w:br/>
        <w:t>ความยินยอม</w:t>
      </w:r>
      <w:r w:rsidRPr="00032598">
        <w:rPr>
          <w:rFonts w:ascii="Angsana New" w:hAnsi="Angsana New" w:hint="cs"/>
          <w:spacing w:val="-4"/>
          <w:sz w:val="30"/>
          <w:szCs w:val="30"/>
          <w:cs/>
          <w:lang w:val="en-US"/>
        </w:rPr>
        <w:t>จากทั้งสองฝ่าย และการไม่ปฎิบัติตามเงื่อนไขในสัญญาในส่วนที่สำคัญ เป็นต้น</w:t>
      </w:r>
    </w:p>
    <w:p w:rsidR="000020B1" w:rsidRDefault="000020B1" w:rsidP="000020B1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AA4A17">
        <w:rPr>
          <w:rFonts w:ascii="Angsana New" w:hAnsi="Angsana New" w:hint="cs"/>
          <w:spacing w:val="-4"/>
          <w:sz w:val="30"/>
          <w:szCs w:val="30"/>
          <w:cs/>
          <w:lang w:val="en-US"/>
        </w:rPr>
        <w:lastRenderedPageBreak/>
        <w:t>ทั้งนี้ ในกรณีฝ่ายใดฝ่ายหนึ่งไม่ปฎิบัติตามสัญญา คู่สัญญาอีกฝ่ายมีสิทธิเรียกร้องค่าเสียหายและค่าปรับในอัตรา</w:t>
      </w:r>
      <w:r w:rsidRPr="00AA4A17">
        <w:rPr>
          <w:rFonts w:ascii="Angsana New" w:hAnsi="Angsana New"/>
          <w:spacing w:val="-4"/>
          <w:sz w:val="30"/>
          <w:szCs w:val="30"/>
          <w:cs/>
          <w:lang w:val="en-US"/>
        </w:rPr>
        <w:br/>
      </w:r>
      <w:r w:rsidRPr="00AA4A17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ร้อยละ </w:t>
      </w:r>
      <w:r w:rsidRPr="00AA4A17">
        <w:rPr>
          <w:rFonts w:ascii="Angsana New" w:hAnsi="Angsana New"/>
          <w:spacing w:val="-4"/>
          <w:sz w:val="30"/>
          <w:szCs w:val="30"/>
          <w:lang w:val="en-US"/>
        </w:rPr>
        <w:t xml:space="preserve">5 </w:t>
      </w:r>
      <w:r w:rsidRPr="00AA4A17">
        <w:rPr>
          <w:rFonts w:ascii="Angsana New" w:hAnsi="Angsana New" w:hint="cs"/>
          <w:spacing w:val="-4"/>
          <w:sz w:val="30"/>
          <w:szCs w:val="30"/>
          <w:cs/>
          <w:lang w:val="en-US"/>
        </w:rPr>
        <w:t>ต่อปี รวมทั้ง ค่าเสียหายจากการบอกเลิกสัญญาโดยไม่ได้รับความยินยอม จนถึงวันที่</w:t>
      </w:r>
      <w:r w:rsidR="00AA4A17" w:rsidRPr="00AA4A17">
        <w:rPr>
          <w:rFonts w:ascii="Angsana New" w:hAnsi="Angsana New"/>
          <w:spacing w:val="-4"/>
          <w:sz w:val="30"/>
          <w:szCs w:val="30"/>
          <w:lang w:val="en-US"/>
        </w:rPr>
        <w:t xml:space="preserve"> 15 </w:t>
      </w:r>
      <w:r w:rsidR="00AA4A17" w:rsidRPr="00AA4A17">
        <w:rPr>
          <w:rFonts w:ascii="Angsana New" w:hAnsi="Angsana New" w:hint="cs"/>
          <w:spacing w:val="-4"/>
          <w:sz w:val="30"/>
          <w:szCs w:val="30"/>
          <w:cs/>
          <w:lang w:val="en-US"/>
        </w:rPr>
        <w:t>กรกฎาคม</w:t>
      </w:r>
      <w:r w:rsidRPr="00AA4A17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 </w:t>
      </w:r>
      <w:r w:rsidRPr="00AA4A17">
        <w:rPr>
          <w:rFonts w:ascii="Angsana New" w:hAnsi="Angsana New"/>
          <w:spacing w:val="-4"/>
          <w:sz w:val="30"/>
          <w:szCs w:val="30"/>
          <w:lang w:val="en-US"/>
        </w:rPr>
        <w:t xml:space="preserve">2563 </w:t>
      </w:r>
      <w:r w:rsidRPr="00AA4A17">
        <w:rPr>
          <w:rFonts w:ascii="Angsana New" w:hAnsi="Angsana New"/>
          <w:spacing w:val="-4"/>
          <w:sz w:val="30"/>
          <w:szCs w:val="30"/>
          <w:cs/>
          <w:lang w:val="en-US"/>
        </w:rPr>
        <w:t>บ</w:t>
      </w:r>
      <w:r w:rsidRPr="00AA4A17">
        <w:rPr>
          <w:rFonts w:ascii="Angsana New" w:hAnsi="Angsana New" w:hint="cs"/>
          <w:spacing w:val="-4"/>
          <w:sz w:val="30"/>
          <w:szCs w:val="30"/>
          <w:cs/>
          <w:lang w:val="en-US"/>
        </w:rPr>
        <w:t>ริษัทยังไม่ได้รับแจ้ง</w:t>
      </w:r>
      <w:r w:rsidR="00B86156" w:rsidRPr="00AA4A17">
        <w:rPr>
          <w:rFonts w:ascii="Angsana New" w:hAnsi="Angsana New" w:hint="cs"/>
          <w:spacing w:val="-4"/>
          <w:sz w:val="30"/>
          <w:szCs w:val="30"/>
          <w:cs/>
          <w:lang w:val="en-US"/>
        </w:rPr>
        <w:t>การเรียกร้อง</w:t>
      </w:r>
      <w:r w:rsidRPr="00AA4A17">
        <w:rPr>
          <w:rFonts w:ascii="Angsana New" w:hAnsi="Angsana New" w:hint="cs"/>
          <w:spacing w:val="-4"/>
          <w:sz w:val="30"/>
          <w:szCs w:val="30"/>
          <w:cs/>
          <w:lang w:val="en-US"/>
        </w:rPr>
        <w:t>ค่าเสียหาย</w:t>
      </w:r>
      <w:r w:rsidR="00B86156" w:rsidRPr="00AA4A17">
        <w:rPr>
          <w:rFonts w:ascii="Angsana New" w:hAnsi="Angsana New" w:hint="cs"/>
          <w:spacing w:val="-4"/>
          <w:sz w:val="30"/>
          <w:szCs w:val="30"/>
          <w:cs/>
          <w:lang w:val="en-US"/>
        </w:rPr>
        <w:t>หรือค่าปรับ</w:t>
      </w:r>
      <w:r w:rsidRPr="00AA4A17">
        <w:rPr>
          <w:rFonts w:ascii="Angsana New" w:hAnsi="Angsana New" w:hint="cs"/>
          <w:spacing w:val="-4"/>
          <w:sz w:val="30"/>
          <w:szCs w:val="30"/>
          <w:cs/>
          <w:lang w:val="en-US"/>
        </w:rPr>
        <w:t>จากการบอกเลิกสัญญาดังกล่าว อย่างไรก็ตามบริษัทได้ตั้ง</w:t>
      </w:r>
      <w:r w:rsidRPr="00AA4A17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ค่าเผื่อการด้อยค่าของเงินประกันตามสัญญาข้างต้นไว้แล้วจำนวน </w:t>
      </w:r>
      <w:r w:rsidRPr="00AA4A17">
        <w:rPr>
          <w:rFonts w:ascii="Angsana New" w:hAnsi="Angsana New"/>
          <w:spacing w:val="-6"/>
          <w:sz w:val="30"/>
          <w:szCs w:val="30"/>
          <w:lang w:val="en-US"/>
        </w:rPr>
        <w:t xml:space="preserve">5 </w:t>
      </w:r>
      <w:r w:rsidRPr="00AA4A17">
        <w:rPr>
          <w:rFonts w:ascii="Angsana New" w:hAnsi="Angsana New"/>
          <w:spacing w:val="-6"/>
          <w:sz w:val="30"/>
          <w:szCs w:val="30"/>
          <w:cs/>
          <w:lang w:val="en-US"/>
        </w:rPr>
        <w:t>ล้านบาท</w:t>
      </w:r>
      <w:r w:rsidR="00B86156" w:rsidRPr="00AA4A17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 รวมทั้งจะติดตามการขอคืนเงิน</w:t>
      </w:r>
      <w:r w:rsidR="00B86156" w:rsidRPr="00AA4A17">
        <w:rPr>
          <w:rFonts w:ascii="Angsana New" w:hAnsi="Angsana New" w:hint="cs"/>
          <w:spacing w:val="-4"/>
          <w:sz w:val="30"/>
          <w:szCs w:val="30"/>
          <w:cs/>
          <w:lang w:val="en-US"/>
        </w:rPr>
        <w:t>ประกันดังกล่าว</w:t>
      </w:r>
    </w:p>
    <w:p w:rsidR="0012784B" w:rsidRPr="000020B1" w:rsidRDefault="0012784B" w:rsidP="000020B1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EE7B08" w:rsidRDefault="00621F55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คดีความหรือการฟ้องร้อง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D925B8">
      <w:pPr>
        <w:pStyle w:val="ListParagraph"/>
        <w:numPr>
          <w:ilvl w:val="0"/>
          <w:numId w:val="21"/>
        </w:numPr>
        <w:spacing w:line="240" w:lineRule="auto"/>
        <w:ind w:left="851" w:hanging="30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คดีความที่บริษัทและบริษัทย่อยฟ้องร้อง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F9064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F9064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 (บริษัท)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F9064F" w:rsidRPr="00A45F83" w:rsidTr="0006370D">
        <w:tc>
          <w:tcPr>
            <w:tcW w:w="1621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อ.</w:t>
            </w:r>
            <w:r w:rsidRPr="00A45F83">
              <w:rPr>
                <w:rFonts w:ascii="Angsana New" w:hAnsi="Angsana New"/>
                <w:sz w:val="30"/>
                <w:szCs w:val="30"/>
              </w:rPr>
              <w:t>569/</w:t>
            </w:r>
            <w:r w:rsidR="000574C3">
              <w:rPr>
                <w:rFonts w:ascii="Angsana New" w:hAnsi="Angsana New"/>
                <w:sz w:val="30"/>
                <w:szCs w:val="30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94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เพชรปิยะ กรุ๊ป จำกัด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และพวก</w:t>
            </w:r>
          </w:p>
        </w:tc>
        <w:tc>
          <w:tcPr>
            <w:tcW w:w="4293" w:type="dxa"/>
          </w:tcPr>
          <w:p w:rsidR="00F9064F" w:rsidRPr="00A45F83" w:rsidRDefault="00F9064F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24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 xml:space="preserve">กุมภาพันธ์ </w:t>
            </w:r>
            <w:r w:rsidR="0012229F">
              <w:rPr>
                <w:rFonts w:ascii="Angsana New" w:hAnsi="Angsana New"/>
                <w:sz w:val="30"/>
                <w:szCs w:val="30"/>
              </w:rPr>
              <w:t>2560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ทุจริตจัดซื้อเครื่องคัดแยกขยะ </w:t>
            </w:r>
            <w:r w:rsidRPr="00A45F83">
              <w:rPr>
                <w:rFonts w:ascii="Angsana New" w:hAnsi="Angsana New"/>
                <w:sz w:val="30"/>
                <w:szCs w:val="30"/>
              </w:rPr>
              <w:t>Trommel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10.70 ล้านบาท ซึ่งศาลชั้นต้นและศาลอุทธรณ์มีคำสั่งยกฟ้อง ต่อมาเมื่อวันที่ 21 สิงหาคม 2562 บริษัทยื่นฎีกาต่อศาล และศาลฎีกา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มีคำสั่งยกฟ้องเมื่อ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วันที่ 26 กุมภาพันธ์ 2563</w:t>
            </w:r>
          </w:p>
        </w:tc>
      </w:tr>
      <w:tr w:rsidR="00F9064F" w:rsidRPr="00A45F83" w:rsidTr="0006370D">
        <w:tc>
          <w:tcPr>
            <w:tcW w:w="1621" w:type="dxa"/>
          </w:tcPr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พ.780/2561</w:t>
            </w:r>
          </w:p>
          <w:p w:rsidR="00F9064F" w:rsidRPr="00A10D9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พ.1281/2562</w:t>
            </w:r>
          </w:p>
        </w:tc>
        <w:tc>
          <w:tcPr>
            <w:tcW w:w="1494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นางวราภรณ์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เพชราวรรณ์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นายพลพิพัฒน์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นายอิทธิเดช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นายศรัณย์ อยู่สุข</w:t>
            </w:r>
          </w:p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ถาวรเอ็นเนอร์ยี่ (2013) จำกัด</w:t>
            </w:r>
          </w:p>
        </w:tc>
        <w:tc>
          <w:tcPr>
            <w:tcW w:w="4293" w:type="dxa"/>
          </w:tcPr>
          <w:p w:rsidR="00F9064F" w:rsidRPr="00A45F83" w:rsidRDefault="00F9064F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เมื่อวันที่ 12 กุมภาพันธ์ 2561 บริษัทยื่นฟ้องต่อศาลแพ่งข้อหาผิดสัญญาซื้อขายหุ้น ทุนทรัพย์ฟ้องร้อง จำนวน 53.75 ล้านบาท ซึ่งศาลชั้นต้นพิพากษาให้จำเลยชำระเงินมัดจำค่าหุ้นคืนให้แก่บริษัท พร้อมดอกเบี้ยในอัตราร้อยละ 7.5 ต่อปี นับแต่วันฟ้อง ต่อมาเมื่อวันที่ 11 มิถุนายน 2562 จำเลยได้ยื่นอุทธรณ์ต่อศาล จนถึงปัจจุบันอยู่ระหว่างการพิจารณาของศาลอุทธรณ์ ซึ่งยังไม่ทราบผล</w:t>
            </w:r>
          </w:p>
        </w:tc>
      </w:tr>
    </w:tbl>
    <w:p w:rsidR="0012784B" w:rsidRDefault="0012784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</w:p>
    <w:p w:rsidR="0012784B" w:rsidRDefault="0012784B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กรีน เอนเนอร์ยี่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060F2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อ.1656/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40" w:right="-8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ปรีมาโนชย์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นายณรงค์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องค์อาจมณีรัตน์</w:t>
            </w:r>
          </w:p>
          <w:p w:rsidR="000E337F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นายชาญไชย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เข็มวิเชียร</w:t>
            </w:r>
          </w:p>
          <w:p w:rsidR="000E337F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นายสุเทพ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บัวสันเที๊ยะ</w:t>
            </w:r>
          </w:p>
          <w:p w:rsidR="007B71BB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 เอส จำกัด</w:t>
            </w:r>
          </w:p>
        </w:tc>
        <w:tc>
          <w:tcPr>
            <w:tcW w:w="4293" w:type="dxa"/>
          </w:tcPr>
          <w:p w:rsidR="007B71BB" w:rsidRPr="00EE7B08" w:rsidRDefault="007B71BB" w:rsidP="005B3C2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กรกฎาคม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2229F">
              <w:rPr>
                <w:rFonts w:ascii="Angsana New" w:hAnsi="Angsana New"/>
                <w:sz w:val="30"/>
                <w:szCs w:val="30"/>
              </w:rPr>
              <w:t>2560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Bio Scrubber Emission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20.50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ซึ่งเมื่อวันที่ 13 พฤศจิกายน 2561 ศาล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มีคำสั่งยกฟ้อง ต่อมาบริษัทยื่นอุทธรณ์ และศาลอุทธรณ์พิพากษากลับ</w:t>
            </w:r>
            <w:r w:rsidR="000E337F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="000E337F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ให้รับฟ้องจำเลยทั้งหมด </w:t>
            </w:r>
            <w:r w:rsidR="005B3C2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ส่วนจำเลยที่ 2 และ 4 เมื่อ</w:t>
            </w:r>
            <w:r w:rsidR="000E337F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29 สิงหาคม 2562 บริษัทย่อยยื่นฎีกาต่อศาล จนถึงปัจจุบันอยู่ระหว่างการพิจารณาของศาลฎีกา ยังไม่ทราบผล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จีเดค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GIDEC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พ.1775/2561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(GIDEC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ฟลอร่า เทคโนโลยี 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4 กันยายน 2561 บริษัทย่อยยื่นฟ้องต่อศาลข้อหาผิดสัญญางานที่ปรึกษาการกำจัดขยะมูลฝอยชุมชนเพื่อแปรรูปเป็นพลังงานไฟฟ้า ทุนทรัพย์ฟ้องร้อง จำนวน 13.71 ล้านบาท เมื่อวันที่ 19 พฤศจิกายน 2561 ศาลแพ่งพิพากษาให้จำเลยชำระเงินตามฟ้อง จำนวน 11.84 ล้านบาท พร้อมดอกเบี้ยนับจากวันที่ 21 กรกฎาคม 2559 จนกว่าจะชำระเสร็จแก่โจทก์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96966" w:rsidRDefault="00996966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แม่ทา แม่แตง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IECMT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อ.1671/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อ.3006/2561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7B71BB" w:rsidRPr="00EE7B08" w:rsidRDefault="007B71BB" w:rsidP="00EA0E6F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</w:p>
          <w:p w:rsidR="007B71BB" w:rsidRPr="00EE7B08" w:rsidRDefault="007B71BB" w:rsidP="00EA0E6F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โครงการแม่มาลัย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10.52 ล้านบาท และเมื่อวันที่ 13 พฤศจิกายน 2561 ศาลพิพากษายกฟ้อง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7B71BB" w:rsidRPr="00EE7B08" w:rsidRDefault="007B71BB" w:rsidP="004D3CBE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28 กุมภาพันธ์ 2562 บริษัทย่อยยื่นอุทธรณ์ต่อศาลอุทธรณ์ และศาลพิพ</w:t>
            </w:r>
            <w:r w:rsidR="004D3CB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ากษากลับให้รับฟ้องจำเลยทั้งหมด ส่วน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นายสมชาย เลิศวิเศษธีรกุล บริษัทย่อยยื่นฎีกาสำหรับจำเลย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อ.1673/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อ.3007/2561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996966" w:rsidRPr="00EE7B08" w:rsidRDefault="007B71BB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  <w:r w:rsidR="00996966" w:rsidRPr="00EE7B08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="00996966" w:rsidRPr="00EE7B08">
              <w:rPr>
                <w:rFonts w:ascii="Angsana New" w:hAnsi="Angsana New"/>
                <w:sz w:val="30"/>
                <w:szCs w:val="30"/>
              </w:rPr>
              <w:br/>
            </w:r>
            <w:r w:rsidR="00996966" w:rsidRPr="00EE7B08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996966" w:rsidRPr="00EE7B08" w:rsidRDefault="00996966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7B71BB" w:rsidRPr="00EE7B08" w:rsidRDefault="00996966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โครงการแม่ทา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20.37 ล้านบาท และเมื่อวันที่ 13 พฤศจิกายน 2561 ศาลพิพากษายกฟ้อง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7B71BB" w:rsidRPr="00EE7B08" w:rsidRDefault="00996966" w:rsidP="004D3CBE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</w:t>
            </w:r>
            <w:r w:rsidR="004D3CB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นายสมชาย เลิศวิเศษธีรกุล </w:t>
            </w:r>
            <w:r w:rsidR="004D3CB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96966" w:rsidRDefault="00996966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i/>
          <w:iCs/>
          <w:sz w:val="30"/>
          <w:szCs w:val="30"/>
          <w:cs/>
          <w:lang w:val="en-US"/>
        </w:rPr>
        <w:br w:type="page"/>
      </w:r>
    </w:p>
    <w:p w:rsidR="007B71BB" w:rsidRPr="00996966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</w:t>
      </w:r>
      <w:r w:rsidRPr="00996966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996966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996966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996966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96966" w:rsidRPr="00EE7B08" w:rsidTr="00EA0E6F">
        <w:tc>
          <w:tcPr>
            <w:tcW w:w="1621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507/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494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นายชาญไชย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เข็มวิเชียร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นายณรงค์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องค์อาจมณีรัตน์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นายเณติพงศ์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ศรีตะเขตย์</w:t>
            </w:r>
          </w:p>
        </w:tc>
        <w:tc>
          <w:tcPr>
            <w:tcW w:w="4293" w:type="dxa"/>
          </w:tcPr>
          <w:p w:rsidR="00996966" w:rsidRPr="00A45F83" w:rsidRDefault="00996966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บริษัทย่อยยื่นฟ้องต่อศาลข้อหาการจัดซื้อ </w:t>
            </w:r>
            <w:r w:rsidRPr="00A45F83">
              <w:rPr>
                <w:rFonts w:ascii="Angsana New" w:hAnsi="Angsana New"/>
                <w:sz w:val="30"/>
                <w:szCs w:val="30"/>
              </w:rPr>
              <w:t>Bio Scrubber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ทุนทรัพย์ฟ้องร้อง จำนวน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4.31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และเมื่อวันที่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 2561 ศาลพิพากษายกฟ้อง</w:t>
            </w:r>
          </w:p>
          <w:p w:rsidR="00996966" w:rsidRPr="00A45F83" w:rsidRDefault="00996966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19 กันยายน 2562 บริษัทย่อยยื่นอุทธรณ์ต่อศาล ซึ่งศาลพิพากษายืนตามศาลชั้นต้น ต่อมาวันที่ 14 สิงหาคม 2562 บริษัทย่อยยื่นฎีกา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ต่อศาล และเมื่อ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5 มีนาคม 2563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ศาลฎีกายกคำร้อง ไม่รับฎีกาของบริษัท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พ.386/2562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 ภูษณภิบาลคุปต์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นายสุทิน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ใจธรรม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18 กรกฎาคม 2562 บริษัทย่อยยื่นฟ้องต่อศาลข้อหาผิดสัญญารับสภาพหนี้ ทุนทรัพย์ฟ้องร้อง จำนวน 2.93 ล้านบาท จนถึงปัจจุบันอยู่ระหว่างการพิจารณาของศาล ยังไม่ทราบผล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D40AC8" w:rsidRDefault="00D40AC8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7B71BB" w:rsidRPr="00EE7B08" w:rsidRDefault="007B71BB" w:rsidP="00D925B8">
      <w:pPr>
        <w:pStyle w:val="ListParagraph"/>
        <w:numPr>
          <w:ilvl w:val="0"/>
          <w:numId w:val="21"/>
        </w:numPr>
        <w:spacing w:line="240" w:lineRule="auto"/>
        <w:ind w:left="567" w:hanging="28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คดีความที่บริษัทและบริษัทย่อยถูกฟ้องร้อง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2933/2561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บีพี ออโตเทค เอ็นจิเนียริง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</w:tcPr>
          <w:p w:rsidR="00D40AC8" w:rsidRDefault="007B71BB" w:rsidP="00D54060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28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พฤษภาคม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ในข้อหาผิดสัญญารับจ้างทำของ ซึ่งมีทุนทรัพย์ในการฟ้องจำนวน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3.69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พฤศจิกายน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ศาลพิ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พากษาให้บริษัทชำระเงิน 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2.95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พร้อมดอกเบี้ยอัตราร้อยละ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7.5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ต่อปีของต้นเงินจำนวน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2.59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นับแต่วันถัดจากวันฟ้องเป็นต้นไป จนกว่าจะชำระเสร็จ ซึ่งเมื่อวันที่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19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บริษัทขอขยายระยะ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เวลาในการยื่นอุทธรณ์อ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อกไปเป็นวันที่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26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กุมภาพันธ์ </w:t>
            </w:r>
            <w:r w:rsidRPr="00EE7B08">
              <w:rPr>
                <w:rFonts w:ascii="Angsana New" w:hAnsi="Angsana New"/>
                <w:sz w:val="30"/>
                <w:szCs w:val="30"/>
              </w:rPr>
              <w:t>2563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อย่างไรก็ตาม ณ วันที่ </w:t>
            </w:r>
            <w:r w:rsidR="00E060F2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060F2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="00C07CAD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="00C07CAD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="00C07CAD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C07CA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="00C07CAD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บริษัทบันทึก</w:t>
            </w:r>
            <w:r w:rsidR="00C07CAD">
              <w:rPr>
                <w:rFonts w:ascii="Angsana New" w:hAnsi="Angsana New" w:hint="cs"/>
                <w:sz w:val="30"/>
                <w:szCs w:val="30"/>
                <w:cs/>
              </w:rPr>
              <w:t>ต้นเงินไว้</w:t>
            </w:r>
          </w:p>
          <w:p w:rsidR="00BA50AB" w:rsidRPr="000E1103" w:rsidRDefault="00C07CAD" w:rsidP="00D54060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แล้วจำนวน</w:t>
            </w:r>
            <w:r w:rsidR="000E110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060F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2.59</w:t>
            </w:r>
            <w:r w:rsidR="000E1103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7B71BB" w:rsidRPr="00EE7B08"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7B71BB" w:rsidRPr="00EE7B08">
              <w:rPr>
                <w:rFonts w:ascii="Angsana New" w:hAnsi="Angsana New" w:hint="cs"/>
                <w:sz w:val="30"/>
                <w:szCs w:val="30"/>
                <w:cs/>
              </w:rPr>
              <w:t>แสดงในบัญชีเจ้าหนี้หมุนเวียนอื่น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2083/2561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ร่วมฤดี เอ็นจิเนียริง แอนด์ ทรานสปอร์ต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และอดีตกรรมการบริษัท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ท่าน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ตุลาคม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ในข้อหาผิดสัญญาเช่า ซึ่งมีทุนทรัพย์ในการฟ้องจำนวน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2.38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กรกฎาคม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โจทก์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ได้รับชำระหนี้จำนวน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0.25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ล้านบาท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จึงขอถอนฟ้อง ซึ่งศาลอนุญาตให้ถอนฟ้อง และจำหน่ายคดีออกจากสารบบ</w:t>
            </w:r>
          </w:p>
        </w:tc>
      </w:tr>
    </w:tbl>
    <w:p w:rsidR="0006370D" w:rsidRPr="0006370D" w:rsidRDefault="0006370D" w:rsidP="0006370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กรีน เอนเนอร์ยี่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อ.1991/2561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เอส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 พฤษภาคม 2561 บริษัทย่อยถูกฟ้องร้องข้อหาฟ้องเท็จ และเมื่อวันที่ 16 กันยายน 2562 ศาลให้จำหน่ายคดีชั่วคราว เพื่อรอผลคดีหลัก อ.1656/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D40AC8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</w:tr>
    </w:tbl>
    <w:p w:rsidR="00D40AC8" w:rsidRDefault="00D40AC8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D40AC8" w:rsidRPr="00EE7B08" w:rsidTr="00D40AC8">
        <w:tc>
          <w:tcPr>
            <w:tcW w:w="1621" w:type="dxa"/>
          </w:tcPr>
          <w:p w:rsidR="00D40AC8" w:rsidRPr="00EE7B08" w:rsidRDefault="00D40AC8" w:rsidP="00E009F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D40AC8" w:rsidRPr="00EE7B08" w:rsidRDefault="00D40AC8" w:rsidP="00E009F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D40AC8" w:rsidRPr="00EE7B08" w:rsidRDefault="00D40AC8" w:rsidP="00E009F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D40AC8" w:rsidRPr="00EE7B08" w:rsidRDefault="00D40AC8" w:rsidP="00E009F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D40AC8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แพ่ง 1105/2561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93/2562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พจมิน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เซอร์วิส แอนด์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ซัพพลาย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สิงหาคม 2561 บริษัทย่อยถูกฟ้องร้องข้อหาผิดสัญญาจ้างทำของ เรียกค่าเสียหาย ทุนทรัพย์ฟ้องร้อง จำนวน 1.02 ล้านบาท เมื่อวันที่ 25 มกราคม 2562 ศาลมีคำสั่งยกฟ้อง ต่อมาโจทก์ยื่นอุทธรณ์ต่อศาล และเมื่อวันที่ 31 ตุลาคม 2562 ศาลอุทธรณ์พิพากษายืนตามศาลชั้นต้น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ดำที่ 649/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นายฉัตรชัย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วรรณเพชร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22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พฤษภาคม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บริษัทย่อยถูกฟ้องร้องดำเนินคดี เนื่องจากที่ดินของบริษัทปิดล้อมทางเข้า-ออกที่ดินของผู้เสียหาย ทำให้ไม่สามารถก่อสร้างที่อยู่อาศัยและอาคารเพื่อประกอบธุรกิจได้ และเมื่อวันที่ 29 สิงหาคม 2561 ศาลพิพากษาให้บริษัทย่อยเปิดทางพิพาท ต่อมาบริษัทย่อยยื่นอุทธรณ์ และเมื่อวันที่ 20 สิงหาคม 2562 ศาลพิพากษาให้โจทก์ใช้ค่าทดแทนแก่บริษัทย่อย จำนวน 0.27 ล้านบาท นอกจากนี้ให้เป็นไปตามคำพิพากษาของศาลชั้นต้น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บิซิเนส พาร์ทเนอร์ส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IECBP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559"/>
        <w:gridCol w:w="1606"/>
        <w:gridCol w:w="4253"/>
      </w:tblGrid>
      <w:tr w:rsidR="007B71BB" w:rsidRPr="00EE7B08" w:rsidTr="00012469">
        <w:trPr>
          <w:tblHeader/>
        </w:trPr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06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คดีแพ่งหมายเลขดำที่ 219/2552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IGA</w:t>
            </w:r>
          </w:p>
        </w:tc>
        <w:tc>
          <w:tcPr>
            <w:tcW w:w="1606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 (IECBP)</w:t>
            </w:r>
          </w:p>
        </w:tc>
        <w:tc>
          <w:tcPr>
            <w:tcW w:w="4253" w:type="dxa"/>
          </w:tcPr>
          <w:p w:rsidR="007B71BB" w:rsidRPr="00EE7B08" w:rsidRDefault="007B71BB" w:rsidP="00AA4A17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มกราคม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2552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บริษัทย่อยถูกฟ้องร้องดำเนินคดีต่อศาลโดยบริษัท อินเตอร์เนชั่นแนล แก๊สโซฮอล์คอร์ปอเรชั่น จำกัด ข้อหาผิดสัญญาซื้อขายเรียกเงินค้างชำระคืนพร้อมค่าทนายความ 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ค่าเสียหายจากการไม่ชำระหนี้ตามข้อตกลงในสัญญาซื้อขายทรัพย์สินโดยมีทุนทรัพย์ในการฟ้องร้อง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77.21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พร้อมดอกเบี้ยในอัตราร้อยละ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ต่อปีของเงินต้น รวมเป็นเงินทั้งสิ้น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อย่างไรก็ตาม บริษัทย่อยได้บันทึกเจ้าหนี้ค่าซื้อทรัพย์สินและประมาณการหนี้สินจากคดีฟ้องร้องดังกล่าวแล้ว 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69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lastRenderedPageBreak/>
              <w:t xml:space="preserve">ตามลำดับ </w:t>
            </w:r>
            <w:r w:rsidR="00CB56D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ต่อมาเมื่อวันที่ 4 กุมภาพันธ์ 2563 ศาลเห็นว่ามีเหตุอันควรให้คู่ความทั้งสองฝ่ายได้ประนีประนอมยอมความกัน จึงให้เลื่อนการพิจารณาคดีออกไป และนัด</w:t>
            </w:r>
            <w:r w:rsidR="00AA4A1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สืบพยานในวันที่ </w:t>
            </w:r>
            <w:r w:rsidR="00AA4A17">
              <w:rPr>
                <w:rFonts w:ascii="Angsana New" w:hAnsi="Angsana New"/>
                <w:sz w:val="30"/>
                <w:szCs w:val="30"/>
                <w:lang w:val="en-US"/>
              </w:rPr>
              <w:t xml:space="preserve">18 </w:t>
            </w:r>
            <w:r w:rsidR="00AA4A1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  <w:r w:rsidR="00CB56D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2563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แม่ทา แม่แตง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IECMT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พ.4271/2561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26 กรกฎาคม 2561 บริษัทถูกฟ้องร้องข้อหาละเมิด เรียกค่าเสียหาย ทุนทรัพย์ฟ้องร้อง จำนวน 50 ล้านบาท และเมื่อวันที่ 21 พฤษภาคม 2562 ศาลมีคำสั่งจำหน่ายคดีชั่วคราว เพื่อรอฟังข้อเท็จจริงคดีอาญาที่เกี่ยวเนื่องกันถึงที่สุดก่อน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อ.2016/2561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อ.765/2562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กรกฎาคม 2561 บริษัทถูกฟ้องร้องข้อหาฟ้องเท็จ จนถึงปัจจุบันอยู่ระหว่างการพิจารณาของศาล ยังไม่ทราบผล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อ.2271/2561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อ.3057/2561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25 กรกฎาคม 2561 บริษัทถูกฟ้องร้องข้อหาฟ้องเท็จ ศาลสั่งให้จำหน่ายคดีชั่วคราวเพื่อรอคดีหลัก (อ.1673/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 มีคำพิพากษาถึงที่สุดก่อน</w:t>
            </w:r>
          </w:p>
        </w:tc>
      </w:tr>
    </w:tbl>
    <w:p w:rsidR="00E70BD5" w:rsidRPr="00E70BD5" w:rsidRDefault="00E70BD5" w:rsidP="00E70BD5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สระแก้ว</w:t>
      </w:r>
      <w:r w:rsidRPr="0006370D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06370D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7B71BB" w:rsidRPr="00EE7B08" w:rsidTr="00012469">
        <w:trPr>
          <w:tblHeader/>
        </w:trPr>
        <w:tc>
          <w:tcPr>
            <w:tcW w:w="1668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พ 478/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ind w:left="-149" w:right="-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ภูษณภิบาลคุปต์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70BD5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E70BD5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วันที่ 17 กรกฎาคม </w:t>
            </w:r>
            <w:r w:rsidR="009959CD" w:rsidRPr="00E70BD5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256</w:t>
            </w:r>
            <w:r w:rsidR="009959CD" w:rsidRPr="00E70BD5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0</w:t>
            </w:r>
            <w:r w:rsidRPr="00E70BD5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 บริษัทย่อยถูกฟ้องร้องข้อหาผิดสัญญาซื้อขาย ให้ชำระหนี้ เรียกค่าเสียหาย ทุนทรัพย์ฟ้องร้อง จำนวน 7.81 ล้านบาท ซึ่งศาลพิพากษายกฟ้อง โจทก์ขอยื่นอุทธรณ์และฎีกา ซึ่งเมื่อวันที่ 17 ตุลาคม 2562 ศาลฎีกามีคำสั่งไม่อนุญาตให้โจทก์ยื่นฎีกา ยกคำร้อง และไม่รับฎีกาของโจทก์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145/2562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อีสเทิร์น เพิล จำกัด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C3101C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บริษัทย่อยถูกฟ้องร้องข้อหาผิดสัญญาซื้อขายกากถั่ว ทุนทรัพย์ฟ้องร้อง จำนวน 2.40 ล้านบาท ต่อมาเมื่อวันที่ 13 พฤษภาคม 2562 บริษัทย่อยและโจทก์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ทำสัญญาประนีประนอมยอมความต่อศาล โดยบริษัทย่อยตกลงชำระหนี้ให้แก่โจทก์ จำนวน 2.31 ล้านบาท โดยผ่อนชำระเป็นรายเดือน รวม 6 เดือน เริ่มชำระงวดแรกภายในวันที่ 31 พฤษภาคม 2562 ซึ่งบริษัทย่อยบันทึกเจ</w:t>
            </w:r>
            <w:r w:rsidR="00C3101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้าหนี้การค้าไว้แล้ว ณ วันที่ 30 มิถุนายน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2562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และ 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ธันวาคม 2561 จำนวน</w:t>
            </w:r>
            <w:r w:rsidR="00C3101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1.54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ล้านบาท</w:t>
            </w:r>
            <w:r w:rsidR="00C3101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 จำนวน 2.31 ล้านบาท ตามลำดับ</w:t>
            </w:r>
          </w:p>
        </w:tc>
      </w:tr>
    </w:tbl>
    <w:p w:rsidR="00D40AC8" w:rsidRPr="00D40AC8" w:rsidRDefault="00D40AC8" w:rsidP="00D40AC8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D36072">
      <w:pPr>
        <w:pStyle w:val="ListParagraph"/>
        <w:spacing w:line="340" w:lineRule="exact"/>
        <w:ind w:left="284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การกล่าวโทษอดีตกรรมการและผู้บริหารเดิมของบริษัท</w:t>
      </w:r>
    </w:p>
    <w:p w:rsidR="00B35A4B" w:rsidRPr="00EE7B08" w:rsidRDefault="00B35A4B" w:rsidP="00B35A4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D925B8">
      <w:pPr>
        <w:pStyle w:val="ListParagraph"/>
        <w:numPr>
          <w:ilvl w:val="0"/>
          <w:numId w:val="21"/>
        </w:numPr>
        <w:spacing w:line="240" w:lineRule="atLeast"/>
        <w:ind w:left="567" w:hanging="283"/>
        <w:jc w:val="thaiDistribute"/>
        <w:rPr>
          <w:rFonts w:ascii="Angsana New" w:hAnsi="Angsana New"/>
          <w:sz w:val="20"/>
          <w:szCs w:val="2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Pr="00EE7B08">
        <w:rPr>
          <w:rFonts w:ascii="Angsana New" w:hAnsi="Angsana New" w:hint="cs"/>
          <w:sz w:val="30"/>
          <w:szCs w:val="30"/>
          <w:cs/>
        </w:rPr>
        <w:t xml:space="preserve">ตุลาคม </w:t>
      </w:r>
      <w:r w:rsidR="00D36072">
        <w:rPr>
          <w:rFonts w:ascii="Angsana New" w:hAnsi="Angsana New"/>
          <w:sz w:val="30"/>
          <w:szCs w:val="30"/>
        </w:rPr>
        <w:t>256</w:t>
      </w:r>
      <w:r w:rsidR="00D36072">
        <w:rPr>
          <w:rFonts w:ascii="Angsana New" w:hAnsi="Angsana New"/>
          <w:sz w:val="30"/>
          <w:szCs w:val="30"/>
          <w:lang w:val="en-US"/>
        </w:rPr>
        <w:t>0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สำนักงานคณะกรรมการกำกับหลักทรัพย์และตลาดหลักทรัพย์กล่าวโทษอดีตกรรมการและผู้บริหารบริษัท </w:t>
      </w:r>
      <w:r w:rsidRPr="00EE7B08">
        <w:rPr>
          <w:rFonts w:ascii="Angsana New" w:hAnsi="Angsana New"/>
          <w:sz w:val="30"/>
          <w:szCs w:val="30"/>
          <w:cs/>
        </w:rPr>
        <w:t xml:space="preserve">อินเตอร์แนชั่นเนิลเอนจีเนียริง </w:t>
      </w:r>
      <w:r w:rsidRPr="00EE7B08">
        <w:rPr>
          <w:rFonts w:ascii="Angsana New" w:hAnsi="Angsana New" w:hint="cs"/>
          <w:sz w:val="30"/>
          <w:szCs w:val="30"/>
          <w:cs/>
        </w:rPr>
        <w:t>จำกัด (มหาชน) (</w:t>
      </w:r>
      <w:r w:rsidRPr="00EE7B08">
        <w:rPr>
          <w:rFonts w:ascii="Angsana New" w:hAnsi="Angsana New"/>
          <w:sz w:val="30"/>
          <w:szCs w:val="30"/>
        </w:rPr>
        <w:t xml:space="preserve">“IEC”) </w:t>
      </w:r>
      <w:r w:rsidRPr="00EE7B08">
        <w:rPr>
          <w:rFonts w:ascii="Angsana New" w:hAnsi="Angsana New" w:hint="cs"/>
          <w:sz w:val="30"/>
          <w:szCs w:val="30"/>
          <w:cs/>
        </w:rPr>
        <w:t xml:space="preserve">กับพวกรวม </w:t>
      </w:r>
      <w:r w:rsidRPr="00EE7B08">
        <w:rPr>
          <w:rFonts w:ascii="Angsana New" w:hAnsi="Angsana New"/>
          <w:sz w:val="30"/>
          <w:szCs w:val="30"/>
        </w:rPr>
        <w:t xml:space="preserve">25 </w:t>
      </w:r>
      <w:r w:rsidRPr="00EE7B08">
        <w:rPr>
          <w:rFonts w:ascii="Angsana New" w:hAnsi="Angsana New" w:hint="cs"/>
          <w:sz w:val="30"/>
          <w:szCs w:val="30"/>
          <w:cs/>
        </w:rPr>
        <w:t>คน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ต่อกรมสอบสวนคดีพิเศษ กรณีร่วมกัน</w:t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 เบียดบังทรัพย์สิน และแสวงหาประโยชน์ที่มิควรได้โดยชอบด้วยกฎหมาย 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 ตลอดจนจัดทำหรือยินยอมให้มีการจัดทำบัญชีของ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ไม่ถูกต้อง ไม่ตรงต่อความเป็นจริง เพื่อลวงบุคคลใดๆ ในช่วงกันยายน </w:t>
      </w:r>
      <w:r w:rsidRPr="00EE7B08">
        <w:rPr>
          <w:rFonts w:ascii="Angsana New" w:hAnsi="Angsana New"/>
          <w:sz w:val="30"/>
          <w:szCs w:val="30"/>
        </w:rPr>
        <w:t xml:space="preserve">2557 - </w:t>
      </w:r>
      <w:r w:rsidRPr="00EE7B08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EE7B08">
        <w:rPr>
          <w:rFonts w:ascii="Angsana New" w:hAnsi="Angsana New"/>
          <w:sz w:val="30"/>
          <w:szCs w:val="30"/>
        </w:rPr>
        <w:t>2559</w:t>
      </w:r>
      <w:r w:rsidRPr="00EE7B08">
        <w:rPr>
          <w:rFonts w:ascii="Angsana New" w:hAnsi="Angsana New" w:hint="cs"/>
          <w:sz w:val="30"/>
          <w:szCs w:val="30"/>
          <w:cs/>
        </w:rPr>
        <w:t xml:space="preserve"> เกี่ยวกับ</w:t>
      </w:r>
      <w:r w:rsidRPr="00EE7B08">
        <w:rPr>
          <w:rFonts w:ascii="Angsana New" w:hAnsi="Angsana New"/>
          <w:sz w:val="30"/>
          <w:szCs w:val="30"/>
          <w:cs/>
        </w:rPr>
        <w:t>การลงทุนซื้อหุ้น</w:t>
      </w:r>
      <w:r w:rsidRPr="00D40AC8">
        <w:rPr>
          <w:rFonts w:ascii="Angsana New" w:hAnsi="Angsana New"/>
          <w:spacing w:val="-4"/>
          <w:sz w:val="30"/>
          <w:szCs w:val="30"/>
          <w:cs/>
        </w:rPr>
        <w:t>บริษัทย่อย การเข้าทำสัญญาว่าจ้างก่อสร้าง และการจัดซื้อและติดตั้งเครื่องจักร ตลอดจนการใช้</w:t>
      </w:r>
      <w:r w:rsidRPr="00D40AC8">
        <w:rPr>
          <w:rFonts w:ascii="Angsana New" w:hAnsi="Angsana New" w:hint="cs"/>
          <w:spacing w:val="-4"/>
          <w:sz w:val="30"/>
          <w:szCs w:val="30"/>
          <w:cs/>
        </w:rPr>
        <w:t xml:space="preserve">บริษัท </w:t>
      </w:r>
      <w:r w:rsidRPr="00D40AC8">
        <w:rPr>
          <w:rFonts w:ascii="Angsana New" w:hAnsi="Angsana New"/>
          <w:spacing w:val="-4"/>
          <w:sz w:val="30"/>
          <w:szCs w:val="30"/>
          <w:cs/>
        </w:rPr>
        <w:t>นอร์ท</w:t>
      </w:r>
      <w:r w:rsidRPr="00EE7B08">
        <w:rPr>
          <w:rFonts w:ascii="Angsana New" w:hAnsi="Angsana New"/>
          <w:sz w:val="30"/>
          <w:szCs w:val="30"/>
          <w:cs/>
        </w:rPr>
        <w:t xml:space="preserve"> เอ็น</w:t>
      </w:r>
      <w:r w:rsidR="00D40AC8">
        <w:rPr>
          <w:rFonts w:ascii="Angsana New" w:hAnsi="Angsana New"/>
          <w:sz w:val="30"/>
          <w:szCs w:val="30"/>
        </w:rPr>
        <w:br/>
      </w:r>
      <w:r w:rsidRPr="00EE7B08">
        <w:rPr>
          <w:rFonts w:ascii="Angsana New" w:hAnsi="Angsana New"/>
          <w:sz w:val="30"/>
          <w:szCs w:val="30"/>
          <w:cs/>
        </w:rPr>
        <w:t>ไวรอนเมนท์ จำกัด</w:t>
      </w:r>
      <w:r w:rsidRPr="00EE7B08">
        <w:rPr>
          <w:rFonts w:ascii="Angsana New" w:hAnsi="Angsana New" w:hint="cs"/>
          <w:sz w:val="30"/>
          <w:szCs w:val="30"/>
          <w:cs/>
        </w:rPr>
        <w:t xml:space="preserve"> (</w:t>
      </w:r>
      <w:r w:rsidRPr="00EE7B08">
        <w:rPr>
          <w:rFonts w:ascii="Angsana New" w:hAnsi="Angsana New"/>
          <w:sz w:val="30"/>
          <w:szCs w:val="30"/>
        </w:rPr>
        <w:t xml:space="preserve">“NE”) </w:t>
      </w:r>
      <w:r w:rsidRPr="00EE7B08">
        <w:rPr>
          <w:rFonts w:ascii="Angsana New" w:hAnsi="Angsana New"/>
          <w:sz w:val="30"/>
          <w:szCs w:val="30"/>
          <w:cs/>
        </w:rPr>
        <w:t>บริษัท เอ็นเนอร์จี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ซิสเท็ม เอ็นจิเนียริง แอนด์ เซอร์วิส จำกัด (</w:t>
      </w:r>
      <w:r w:rsidRPr="00EE7B08">
        <w:rPr>
          <w:rFonts w:ascii="Angsana New" w:hAnsi="Angsana New"/>
          <w:sz w:val="30"/>
          <w:szCs w:val="30"/>
        </w:rPr>
        <w:t xml:space="preserve">“ESES”) </w:t>
      </w:r>
      <w:r w:rsidRPr="00EE7B08">
        <w:rPr>
          <w:rFonts w:ascii="Angsana New" w:hAnsi="Angsana New"/>
          <w:sz w:val="30"/>
          <w:szCs w:val="30"/>
          <w:cs/>
        </w:rPr>
        <w:t>เป็นช่องทางในการกระทำทุจริตใน</w:t>
      </w:r>
      <w:r w:rsidRPr="00EE7B08">
        <w:rPr>
          <w:rFonts w:ascii="Angsana New" w:hAnsi="Angsana New"/>
          <w:sz w:val="30"/>
          <w:szCs w:val="30"/>
        </w:rPr>
        <w:t xml:space="preserve"> 9 </w:t>
      </w:r>
      <w:r w:rsidRPr="00EE7B08">
        <w:rPr>
          <w:rFonts w:ascii="Angsana New" w:hAnsi="Angsana New"/>
          <w:sz w:val="30"/>
          <w:szCs w:val="30"/>
          <w:cs/>
        </w:rPr>
        <w:t xml:space="preserve">กรณี มูลค่าความเสียหายเบื้องต้นรวมมากกว่า </w:t>
      </w:r>
      <w:r w:rsidRPr="00EE7B08">
        <w:rPr>
          <w:rFonts w:ascii="Angsana New" w:hAnsi="Angsana New"/>
          <w:sz w:val="30"/>
          <w:szCs w:val="30"/>
        </w:rPr>
        <w:t xml:space="preserve">200 </w:t>
      </w:r>
      <w:r w:rsidRPr="00EE7B08">
        <w:rPr>
          <w:rFonts w:ascii="Angsana New" w:hAnsi="Angsana New"/>
          <w:sz w:val="30"/>
          <w:szCs w:val="30"/>
          <w:cs/>
        </w:rPr>
        <w:t>ล้านบาท สรุปได้ดังนี้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1)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ผ่านธุรกรรมการซื้อหุ้นบริษัท</w:t>
      </w:r>
      <w:r w:rsidRPr="00EE7B08">
        <w:rPr>
          <w:rFonts w:ascii="Angsana New" w:hAnsi="Angsana New" w:hint="cs"/>
          <w:sz w:val="30"/>
          <w:szCs w:val="30"/>
          <w:cs/>
        </w:rPr>
        <w:t>ย่อย (บริษัท</w:t>
      </w:r>
      <w:r w:rsidRPr="00EE7B08">
        <w:rPr>
          <w:rFonts w:ascii="Angsana New" w:hAnsi="Angsana New"/>
          <w:sz w:val="30"/>
          <w:szCs w:val="30"/>
          <w:cs/>
        </w:rPr>
        <w:t xml:space="preserve"> ไออีซี สระแก้ว </w:t>
      </w:r>
      <w:r w:rsidRPr="00EE7B08">
        <w:rPr>
          <w:rFonts w:ascii="Angsana New" w:hAnsi="Angsana New"/>
          <w:sz w:val="30"/>
          <w:szCs w:val="30"/>
        </w:rPr>
        <w:t xml:space="preserve">1 </w:t>
      </w:r>
      <w:r w:rsidRPr="00EE7B08">
        <w:rPr>
          <w:rFonts w:ascii="Angsana New" w:hAnsi="Angsana New"/>
          <w:sz w:val="30"/>
          <w:szCs w:val="30"/>
          <w:cs/>
        </w:rPr>
        <w:t>จำกัด (</w:t>
      </w:r>
      <w:r w:rsidRPr="00EE7B08">
        <w:rPr>
          <w:rFonts w:ascii="Angsana New" w:hAnsi="Angsana New"/>
          <w:sz w:val="30"/>
          <w:szCs w:val="30"/>
        </w:rPr>
        <w:t xml:space="preserve">SK1)) 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345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ผู้ขายได้รับเงินค่าหุ้นจำนวน </w:t>
      </w:r>
      <w:r w:rsidRPr="00EE7B08">
        <w:rPr>
          <w:rFonts w:ascii="Angsana New" w:hAnsi="Angsana New"/>
          <w:sz w:val="30"/>
          <w:szCs w:val="30"/>
        </w:rPr>
        <w:t xml:space="preserve">300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โดยส่วนต่าง ประมาณ </w:t>
      </w:r>
      <w:r w:rsidRPr="00EE7B08">
        <w:rPr>
          <w:rFonts w:ascii="Angsana New" w:hAnsi="Angsana New"/>
          <w:sz w:val="30"/>
          <w:szCs w:val="30"/>
        </w:rPr>
        <w:t xml:space="preserve">45 </w:t>
      </w:r>
      <w:r w:rsidRPr="00EE7B08">
        <w:rPr>
          <w:rFonts w:ascii="Angsana New" w:hAnsi="Angsana New"/>
          <w:sz w:val="30"/>
          <w:szCs w:val="30"/>
          <w:cs/>
        </w:rPr>
        <w:t>ล้านบาท ได้ถูกนำไปให้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</w:rPr>
        <w:t>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กระทำการให้มีการจัดทำบัญชีของ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ไม่ถูกต้อง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โดย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>และ</w:t>
      </w:r>
      <w:r w:rsidRPr="00EE7B08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>ได้จัดทำเอกสารลวงและชำระหนี้บางส่วนแทนลูกหนี้</w:t>
      </w:r>
      <w:r w:rsidRPr="00EE7B08">
        <w:rPr>
          <w:rFonts w:ascii="Angsana New" w:hAnsi="Angsana New" w:hint="cs"/>
          <w:sz w:val="30"/>
          <w:szCs w:val="30"/>
          <w:cs/>
        </w:rPr>
        <w:t xml:space="preserve"> โดยให้</w:t>
      </w:r>
      <w:r w:rsidRPr="00EE7B08">
        <w:rPr>
          <w:rFonts w:ascii="Angsana New" w:hAnsi="Angsana New"/>
          <w:sz w:val="30"/>
          <w:szCs w:val="30"/>
          <w:cs/>
        </w:rPr>
        <w:t>ยอมเข้าเป็นลูกหนี้แทนเพื่อให้</w:t>
      </w:r>
      <w:r w:rsidRPr="00EE7B08">
        <w:rPr>
          <w:rFonts w:ascii="Angsana New" w:hAnsi="Angsana New" w:hint="cs"/>
          <w:sz w:val="30"/>
          <w:szCs w:val="30"/>
          <w:cs/>
        </w:rPr>
        <w:t>เชื่อว่าลู</w:t>
      </w:r>
      <w:r w:rsidRPr="00EE7B08">
        <w:rPr>
          <w:rFonts w:ascii="Angsana New" w:hAnsi="Angsana New"/>
          <w:sz w:val="30"/>
          <w:szCs w:val="30"/>
          <w:cs/>
        </w:rPr>
        <w:t>กหนี้ที่ค้างชำระ</w:t>
      </w:r>
      <w:r w:rsidRPr="00EE7B08">
        <w:rPr>
          <w:rFonts w:ascii="Angsana New" w:hAnsi="Angsana New" w:hint="cs"/>
          <w:sz w:val="30"/>
          <w:szCs w:val="30"/>
          <w:cs/>
        </w:rPr>
        <w:br/>
        <w:t>มีการ</w:t>
      </w:r>
      <w:r w:rsidRPr="00EE7B08">
        <w:rPr>
          <w:rFonts w:ascii="Angsana New" w:hAnsi="Angsana New"/>
          <w:sz w:val="30"/>
          <w:szCs w:val="30"/>
          <w:cs/>
        </w:rPr>
        <w:t xml:space="preserve">ส่งมอบเชื้อเพลิงมูลค่า </w:t>
      </w:r>
      <w:r w:rsidRPr="00EE7B08">
        <w:rPr>
          <w:rFonts w:ascii="Angsana New" w:hAnsi="Angsana New"/>
          <w:sz w:val="30"/>
          <w:szCs w:val="30"/>
        </w:rPr>
        <w:t xml:space="preserve">53.62 </w:t>
      </w:r>
      <w:r w:rsidRPr="00EE7B08">
        <w:rPr>
          <w:rFonts w:ascii="Angsana New" w:hAnsi="Angsana New"/>
          <w:sz w:val="30"/>
          <w:szCs w:val="30"/>
          <w:cs/>
        </w:rPr>
        <w:t>ล้านบาท สามารถชำระหนี้คืนให้กับบริษัทได้โดยไม่ได้ตั้งค่าเผื่อหนี้สงสัยจะสูญ</w:t>
      </w:r>
      <w:r w:rsidRPr="00EE7B08">
        <w:rPr>
          <w:rFonts w:ascii="Angsana New" w:hAnsi="Angsana New" w:hint="cs"/>
          <w:sz w:val="30"/>
          <w:szCs w:val="30"/>
          <w:cs/>
        </w:rPr>
        <w:t>กรณีที่</w:t>
      </w:r>
      <w:r w:rsidRPr="00EE7B08">
        <w:rPr>
          <w:rFonts w:ascii="Angsana New" w:hAnsi="Angsana New"/>
          <w:sz w:val="30"/>
          <w:szCs w:val="30"/>
          <w:cs/>
        </w:rPr>
        <w:t>ค้างชำระ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  <w:lang w:val="en-US"/>
        </w:rPr>
        <w:t>3</w:t>
      </w:r>
      <w:r w:rsidRPr="00EE7B08">
        <w:rPr>
          <w:rFonts w:ascii="Angsana New" w:hAnsi="Angsana New"/>
          <w:sz w:val="30"/>
          <w:szCs w:val="30"/>
        </w:rPr>
        <w:t>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เสียหายผ่านธุรกรรมการซื้อหุ้น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100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หลังจากที่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>ถูกศาลล้มละลายกลางสั่งพิทักษ์ทรัพย์เด็ดขาดแล้ว ซึ่ง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 xml:space="preserve">ทราบอยู่แล้วว่า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 xml:space="preserve">ถูกศาลสั่งพิทักษ์ทรัพย์แต่ต้องการให้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เข้าซื้อหุ้น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>ต่อจาก</w:t>
      </w:r>
      <w:r w:rsidRPr="00EE7B08">
        <w:rPr>
          <w:rFonts w:ascii="Angsana New" w:hAnsi="Angsana New" w:hint="cs"/>
          <w:sz w:val="30"/>
          <w:szCs w:val="30"/>
          <w:cs/>
        </w:rPr>
        <w:t xml:space="preserve">ผู้ขาย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 ซึ่งเป็นลูกหนี้ของตน และเพื่อให้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ผู้ขายทั้ง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>นำเงินค่าขายหุ้นมาชำระคืนให้แก่</w:t>
      </w:r>
      <w:r w:rsidRPr="00EE7B08">
        <w:rPr>
          <w:rFonts w:ascii="Angsana New" w:hAnsi="Angsana New" w:hint="cs"/>
          <w:sz w:val="30"/>
          <w:szCs w:val="30"/>
          <w:cs/>
        </w:rPr>
        <w:t>ตน</w:t>
      </w: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4)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 จากกรณีที่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ไม่ใช้สิทธิซื้อหุ้นบริษัท โคกเจริญ กรีน เอ็นเนอร์ยี่ จำกัด (</w:t>
      </w:r>
      <w:r w:rsidRPr="00EE7B08">
        <w:rPr>
          <w:rFonts w:ascii="Angsana New" w:hAnsi="Angsana New"/>
          <w:sz w:val="30"/>
          <w:szCs w:val="30"/>
        </w:rPr>
        <w:t xml:space="preserve">KE) </w:t>
      </w:r>
      <w:r w:rsidRPr="00EE7B08">
        <w:rPr>
          <w:rFonts w:ascii="Angsana New" w:hAnsi="Angsana New"/>
          <w:sz w:val="30"/>
          <w:szCs w:val="30"/>
          <w:cs/>
        </w:rPr>
        <w:t xml:space="preserve">ซึ่ง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มีสิทธิซื้อได้ในราคา </w:t>
      </w:r>
      <w:r w:rsidRPr="00EE7B08">
        <w:rPr>
          <w:rFonts w:ascii="Angsana New" w:hAnsi="Angsana New"/>
          <w:sz w:val="30"/>
          <w:szCs w:val="30"/>
        </w:rPr>
        <w:t xml:space="preserve">45 </w:t>
      </w:r>
      <w:r w:rsidRPr="00EE7B08">
        <w:rPr>
          <w:rFonts w:ascii="Angsana New" w:hAnsi="Angsana New"/>
          <w:sz w:val="30"/>
          <w:szCs w:val="30"/>
          <w:cs/>
        </w:rPr>
        <w:t>ล้านบาท แต่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 xml:space="preserve">ได้ติดต่อขอซื้อหุ้น </w:t>
      </w:r>
      <w:r w:rsidRPr="00EE7B08">
        <w:rPr>
          <w:rFonts w:ascii="Angsana New" w:hAnsi="Angsana New"/>
          <w:sz w:val="30"/>
          <w:szCs w:val="30"/>
        </w:rPr>
        <w:t xml:space="preserve">KE </w:t>
      </w:r>
      <w:r w:rsidRPr="00EE7B08">
        <w:rPr>
          <w:rFonts w:ascii="Angsana New" w:hAnsi="Angsana New"/>
          <w:sz w:val="30"/>
          <w:szCs w:val="30"/>
          <w:cs/>
        </w:rPr>
        <w:t xml:space="preserve">โดยตรงในราคา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>ล้านบาท และได้จัดการผ่านบุคคลที่เกี่ยวข้องให้ขายหุ้น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KE </w:t>
      </w:r>
      <w:r w:rsidRPr="00EE7B08">
        <w:rPr>
          <w:rFonts w:ascii="Angsana New" w:hAnsi="Angsana New"/>
          <w:sz w:val="30"/>
          <w:szCs w:val="30"/>
          <w:cs/>
        </w:rPr>
        <w:t xml:space="preserve">ต่อบุคคลภายนอกในราคาสูง </w:t>
      </w:r>
      <w:r w:rsidRPr="00EE7B08">
        <w:rPr>
          <w:rFonts w:ascii="Angsana New" w:hAnsi="Angsana New"/>
          <w:sz w:val="30"/>
          <w:szCs w:val="30"/>
        </w:rPr>
        <w:t xml:space="preserve">70 </w:t>
      </w:r>
      <w:r w:rsidRPr="00EE7B08">
        <w:rPr>
          <w:rFonts w:ascii="Angsana New" w:hAnsi="Angsana New"/>
          <w:sz w:val="30"/>
          <w:szCs w:val="30"/>
          <w:cs/>
        </w:rPr>
        <w:t>ล้านบาท อันเป็นการเอื้อประโยชน์ให้แก่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>โดยมิชอบด้วยกฎหมาย โดยมี</w:t>
      </w:r>
      <w:r w:rsidRPr="00EE7B08">
        <w:rPr>
          <w:rFonts w:ascii="Angsana New" w:hAnsi="Angsana New" w:hint="cs"/>
          <w:sz w:val="30"/>
          <w:szCs w:val="30"/>
          <w:cs/>
        </w:rPr>
        <w:t xml:space="preserve">กรรมการ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คนของ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>ให้ความช่วยเหลือสนับสนุนในการซื้อขายหุ้นดังกล่าว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5)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ยักยอกเงินของบริษัท โรงไฟฟ้าหนองรี จำกัด จากการเข้าทำสัญญาว่าจ้างก่อสร้างอาคารและติดตั้งเครื่องจักรผลิตกระแสไฟฟ้ามูลค่า </w:t>
      </w:r>
      <w:r w:rsidRPr="00EE7B08">
        <w:rPr>
          <w:rFonts w:ascii="Angsana New" w:hAnsi="Angsana New"/>
          <w:sz w:val="30"/>
          <w:szCs w:val="30"/>
        </w:rPr>
        <w:t xml:space="preserve">58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กับ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 xml:space="preserve">โดยเป็นการเข้าทำสัญญาที่มีมูลค่าสูงเกินจริง และโรงไฟฟ้าหนองรีได้ชำระเงินตามสัญญางวดแรกให้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 xml:space="preserve">แล้ว จำนวน </w:t>
      </w:r>
      <w:r w:rsidRPr="00EE7B08">
        <w:rPr>
          <w:rFonts w:ascii="Angsana New" w:hAnsi="Angsana New"/>
          <w:sz w:val="30"/>
          <w:szCs w:val="30"/>
        </w:rPr>
        <w:t xml:space="preserve">12.48 </w:t>
      </w:r>
      <w:r w:rsidRPr="00EE7B08">
        <w:rPr>
          <w:rFonts w:ascii="Angsana New" w:hAnsi="Angsana New"/>
          <w:sz w:val="30"/>
          <w:szCs w:val="30"/>
          <w:cs/>
        </w:rPr>
        <w:t>ล้านบาท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6)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ผ่านธุรกรรมการขายเม็ดพลาสติกของโครงการของ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ที่จังหวัดระยอง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ได้ร่วมกันการขายเม็ดพลาสติกให้กับบุคคลภายนอกก่อนวันเปิดดำเนินการเชิงพาณิชย์ โดยผู้ซื้อไม่ได้ชำระเงินให้กับ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แต่ได้โอนเงินค่าเม็ดพลาสติกรวมประมาณ </w:t>
      </w:r>
      <w:r w:rsidRPr="00EE7B08">
        <w:rPr>
          <w:rFonts w:ascii="Angsana New" w:hAnsi="Angsana New"/>
          <w:sz w:val="30"/>
          <w:szCs w:val="30"/>
        </w:rPr>
        <w:t xml:space="preserve">2.95 </w:t>
      </w:r>
      <w:r w:rsidRPr="00EE7B08">
        <w:rPr>
          <w:rFonts w:ascii="Angsana New" w:hAnsi="Angsana New"/>
          <w:sz w:val="30"/>
          <w:szCs w:val="30"/>
          <w:cs/>
        </w:rPr>
        <w:t>ล้านบาท เข้าบัญชี</w:t>
      </w:r>
      <w:r w:rsidRPr="00EE7B08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 และ</w:t>
      </w:r>
      <w:r w:rsidRPr="00EE7B08">
        <w:rPr>
          <w:rFonts w:ascii="Angsana New" w:hAnsi="Angsana New" w:hint="cs"/>
          <w:sz w:val="30"/>
          <w:szCs w:val="30"/>
          <w:cs/>
        </w:rPr>
        <w:t>มี</w:t>
      </w:r>
      <w:r w:rsidRPr="00EE7B08">
        <w:rPr>
          <w:rFonts w:ascii="Angsana New" w:hAnsi="Angsana New"/>
          <w:sz w:val="30"/>
          <w:szCs w:val="30"/>
          <w:cs/>
        </w:rPr>
        <w:t>กรรมการ</w:t>
      </w:r>
      <w:r w:rsidRPr="00EE7B08">
        <w:rPr>
          <w:rFonts w:ascii="Angsana New" w:hAnsi="Angsana New" w:hint="cs"/>
          <w:sz w:val="30"/>
          <w:szCs w:val="30"/>
          <w:cs/>
        </w:rPr>
        <w:t>ของบริษัท</w:t>
      </w:r>
      <w:r w:rsidRPr="00EE7B08">
        <w:rPr>
          <w:rFonts w:ascii="Angsana New" w:hAnsi="Angsana New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</w:rPr>
        <w:t xml:space="preserve">NE </w:t>
      </w:r>
      <w:r w:rsidRPr="00EE7B08">
        <w:rPr>
          <w:rFonts w:ascii="Angsana New" w:hAnsi="Angsana New"/>
          <w:sz w:val="30"/>
          <w:szCs w:val="30"/>
          <w:cs/>
        </w:rPr>
        <w:t>มีส่วนเกี่ยวข้องในการดำเนินการดังกล่าว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7)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ผ่านธุรกรรมการทำสัญญาว่าจ้างบริษัท บ้านทองคำ จำกัด ก่อสร้างบ่อบำบัดน้ำเสียและระบบกรองน้ำของโครงการของ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ที่จังหวัดระยองมูลค่า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</w:rPr>
        <w:t>15.09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ได้ตรวจรับงานและอนุมัติให้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แต่การก่อสร้างยังไม่แล้วเสร็จตามสัญญา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8)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ผ่านธุรกรรมการทำสัญญา</w:t>
      </w:r>
      <w:r w:rsidRPr="00EE7B08">
        <w:rPr>
          <w:rFonts w:ascii="Angsana New" w:hAnsi="Angsana New" w:hint="cs"/>
          <w:sz w:val="30"/>
          <w:szCs w:val="30"/>
          <w:cs/>
        </w:rPr>
        <w:t>ซื้อ</w:t>
      </w:r>
      <w:r w:rsidRPr="00EE7B08">
        <w:rPr>
          <w:rFonts w:ascii="Angsana New" w:hAnsi="Angsana New"/>
          <w:sz w:val="30"/>
          <w:szCs w:val="30"/>
          <w:cs/>
        </w:rPr>
        <w:t xml:space="preserve">เครื่องร่อนคัดแยกขยะของโครงการของ </w:t>
      </w:r>
      <w:r w:rsidRPr="00EE7B08">
        <w:rPr>
          <w:rFonts w:ascii="Angsana New" w:hAnsi="Angsana New"/>
          <w:sz w:val="30"/>
          <w:szCs w:val="30"/>
        </w:rPr>
        <w:t>IEC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จากบริษัท เพชรปิยะ กรุ๊ป จำกัด </w:t>
      </w:r>
      <w:r w:rsidRPr="00EE7B08">
        <w:rPr>
          <w:rFonts w:ascii="Angsana New" w:hAnsi="Angsana New" w:hint="cs"/>
          <w:sz w:val="30"/>
          <w:szCs w:val="30"/>
          <w:cs/>
        </w:rPr>
        <w:t>มี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10.70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ได้ตรวจรับมอบสินค้าและอนุมัติให้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แต่ไม่พบเครื่องจักรตามสัญญา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9)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ผ่านธุรกรรมการทำสัญญาว่าจ้างบริษัท ไทย-ชิน</w:t>
      </w:r>
      <w:r w:rsidRPr="00EE7B08">
        <w:rPr>
          <w:rFonts w:ascii="Angsana New" w:hAnsi="Angsana New"/>
          <w:sz w:val="30"/>
          <w:szCs w:val="30"/>
          <w:lang w:val="en-US"/>
        </w:rPr>
        <w:t>-</w:t>
      </w:r>
      <w:r w:rsidRPr="00EE7B08">
        <w:rPr>
          <w:rFonts w:ascii="Angsana New" w:hAnsi="Angsana New"/>
          <w:sz w:val="30"/>
          <w:szCs w:val="30"/>
          <w:cs/>
        </w:rPr>
        <w:t>เอ็นจิเนียริ่ง แอนด์</w:t>
      </w:r>
      <w:r w:rsidRPr="00EE7B08">
        <w:rPr>
          <w:rFonts w:ascii="Angsana New" w:hAnsi="Angsana New"/>
          <w:sz w:val="30"/>
          <w:szCs w:val="30"/>
        </w:rPr>
        <w:br/>
      </w:r>
      <w:r w:rsidRPr="00EE7B08">
        <w:rPr>
          <w:rFonts w:ascii="Angsana New" w:hAnsi="Angsana New"/>
          <w:sz w:val="30"/>
          <w:szCs w:val="30"/>
          <w:cs/>
        </w:rPr>
        <w:t xml:space="preserve">คอนสตรัคชั่น จำกัด </w:t>
      </w:r>
      <w:r w:rsidRPr="00EE7B08">
        <w:rPr>
          <w:rFonts w:ascii="Angsana New" w:hAnsi="Angsana New" w:hint="cs"/>
          <w:sz w:val="30"/>
          <w:szCs w:val="30"/>
          <w:cs/>
        </w:rPr>
        <w:t>เพื่อ</w:t>
      </w:r>
      <w:r w:rsidRPr="00EE7B08">
        <w:rPr>
          <w:rFonts w:ascii="Angsana New" w:hAnsi="Angsana New"/>
          <w:sz w:val="30"/>
          <w:szCs w:val="30"/>
          <w:cs/>
        </w:rPr>
        <w:t xml:space="preserve">ก่อสร้างโรงงานคัดแยกพลาสติกปนเปื้อนของโครงการของ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มูลค่า </w:t>
      </w:r>
      <w:r w:rsidRPr="00EE7B08">
        <w:rPr>
          <w:rFonts w:ascii="Angsana New" w:hAnsi="Angsana New"/>
          <w:sz w:val="30"/>
          <w:szCs w:val="30"/>
        </w:rPr>
        <w:t xml:space="preserve">10.50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คนไ</w:t>
      </w:r>
      <w:r w:rsidRPr="00EE7B08">
        <w:rPr>
          <w:rFonts w:ascii="Angsana New" w:hAnsi="Angsana New"/>
          <w:sz w:val="30"/>
          <w:szCs w:val="30"/>
          <w:cs/>
        </w:rPr>
        <w:t xml:space="preserve">ด้ตรวจรับงานและอนุมัติให้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แต่พบว่าการก่อสร้างไม่เป็นไปตามสัญญา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lastRenderedPageBreak/>
        <w:t>ทั้งนี้ ธุรกรรม</w:t>
      </w:r>
      <w:r w:rsidRPr="00EE7B08">
        <w:rPr>
          <w:rFonts w:ascii="Angsana New" w:hAnsi="Angsana New" w:hint="cs"/>
          <w:sz w:val="30"/>
          <w:szCs w:val="30"/>
          <w:cs/>
        </w:rPr>
        <w:t>ดังกล่าว</w:t>
      </w:r>
      <w:r w:rsidRPr="00EE7B08">
        <w:rPr>
          <w:rFonts w:ascii="Angsana New" w:hAnsi="Angsana New"/>
          <w:sz w:val="30"/>
          <w:szCs w:val="30"/>
          <w:cs/>
        </w:rPr>
        <w:t xml:space="preserve">เข้าข่ายความผิดตามมาตรา </w:t>
      </w:r>
      <w:r w:rsidRPr="00EE7B08">
        <w:rPr>
          <w:rFonts w:ascii="Angsana New" w:hAnsi="Angsana New"/>
          <w:sz w:val="30"/>
          <w:szCs w:val="30"/>
        </w:rPr>
        <w:t xml:space="preserve">281/2 </w:t>
      </w:r>
      <w:r w:rsidRPr="00EE7B08">
        <w:rPr>
          <w:rFonts w:ascii="Angsana New" w:hAnsi="Angsana New"/>
          <w:sz w:val="30"/>
          <w:szCs w:val="30"/>
          <w:cs/>
        </w:rPr>
        <w:t xml:space="preserve">วรรคสอง </w:t>
      </w:r>
      <w:r w:rsidRPr="00EE7B08">
        <w:rPr>
          <w:rFonts w:ascii="Angsana New" w:hAnsi="Angsana New"/>
          <w:sz w:val="30"/>
          <w:szCs w:val="30"/>
        </w:rPr>
        <w:t xml:space="preserve">307 308 311 312 </w:t>
      </w:r>
      <w:r w:rsidRPr="00EE7B08">
        <w:rPr>
          <w:rFonts w:ascii="Angsana New" w:hAnsi="Angsana New"/>
          <w:sz w:val="30"/>
          <w:szCs w:val="30"/>
          <w:cs/>
        </w:rPr>
        <w:t xml:space="preserve">และ </w:t>
      </w:r>
      <w:r w:rsidRPr="00EE7B08">
        <w:rPr>
          <w:rFonts w:ascii="Angsana New" w:hAnsi="Angsana New"/>
          <w:sz w:val="30"/>
          <w:szCs w:val="30"/>
        </w:rPr>
        <w:t xml:space="preserve">315 </w:t>
      </w:r>
      <w:r w:rsidRPr="00EE7B08">
        <w:rPr>
          <w:rFonts w:ascii="Angsana New" w:hAnsi="Angsana New"/>
          <w:sz w:val="30"/>
          <w:szCs w:val="30"/>
          <w:cs/>
        </w:rPr>
        <w:t>แห่งพระราช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บัญญัติหลักทรัพย์และตลาดหลักทรัพย์ พ.ศ. </w:t>
      </w:r>
      <w:r w:rsidRPr="00EE7B08">
        <w:rPr>
          <w:rFonts w:ascii="Angsana New" w:hAnsi="Angsana New"/>
          <w:sz w:val="30"/>
          <w:szCs w:val="30"/>
        </w:rPr>
        <w:t xml:space="preserve">2535 </w:t>
      </w:r>
      <w:r w:rsidRPr="00EE7B08">
        <w:rPr>
          <w:rFonts w:ascii="Angsana New" w:hAnsi="Angsana New"/>
          <w:sz w:val="30"/>
          <w:szCs w:val="30"/>
          <w:cs/>
        </w:rPr>
        <w:t xml:space="preserve">ประกอบมาตรา </w:t>
      </w:r>
      <w:r w:rsidRPr="00EE7B08">
        <w:rPr>
          <w:rFonts w:ascii="Angsana New" w:hAnsi="Angsana New"/>
          <w:sz w:val="30"/>
          <w:szCs w:val="30"/>
        </w:rPr>
        <w:t xml:space="preserve">83 86 91 352 353 </w:t>
      </w:r>
      <w:r w:rsidRPr="00EE7B08">
        <w:rPr>
          <w:rFonts w:ascii="Angsana New" w:hAnsi="Angsana New"/>
          <w:sz w:val="30"/>
          <w:szCs w:val="30"/>
          <w:cs/>
        </w:rPr>
        <w:t xml:space="preserve">และ </w:t>
      </w:r>
      <w:r w:rsidRPr="00EE7B08">
        <w:rPr>
          <w:rFonts w:ascii="Angsana New" w:hAnsi="Angsana New"/>
          <w:sz w:val="30"/>
          <w:szCs w:val="30"/>
        </w:rPr>
        <w:t xml:space="preserve">354 </w:t>
      </w:r>
      <w:r w:rsidRPr="00EE7B08">
        <w:rPr>
          <w:rFonts w:ascii="Angsana New" w:hAnsi="Angsana New"/>
          <w:sz w:val="30"/>
          <w:szCs w:val="30"/>
          <w:cs/>
        </w:rPr>
        <w:t>แห่งประมวลกฎหมายอาญา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ซึ่งแต่ละกรณีอาจต้องระวางโทษจำคุกตั้งแต่ห้าถึงสิบปี และปรับตั้งแต่ห้าแสนถึงหนึ่งล้านบาท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12469" w:rsidRPr="00EE7B08" w:rsidRDefault="00012469" w:rsidP="00012469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ปัจจุบันนี้</w:t>
      </w:r>
      <w:r>
        <w:rPr>
          <w:rFonts w:ascii="Angsana New" w:hAnsi="Angsana New" w:hint="cs"/>
          <w:sz w:val="30"/>
          <w:szCs w:val="30"/>
          <w:cs/>
        </w:rPr>
        <w:t>คดีความอยู่ระหว่าง</w:t>
      </w:r>
      <w:r w:rsidRPr="00EE7B08">
        <w:rPr>
          <w:rFonts w:ascii="Angsana New" w:hAnsi="Angsana New" w:hint="cs"/>
          <w:sz w:val="30"/>
          <w:szCs w:val="30"/>
          <w:cs/>
        </w:rPr>
        <w:t>การ</w:t>
      </w:r>
      <w:r w:rsidRPr="00EE7B08">
        <w:rPr>
          <w:rFonts w:ascii="Angsana New" w:hAnsi="Angsana New"/>
          <w:sz w:val="30"/>
          <w:szCs w:val="30"/>
          <w:cs/>
        </w:rPr>
        <w:t>สอบสวน</w:t>
      </w:r>
      <w:r w:rsidRPr="00EE7B08">
        <w:rPr>
          <w:rFonts w:ascii="Angsana New" w:hAnsi="Angsana New" w:hint="cs"/>
          <w:sz w:val="30"/>
          <w:szCs w:val="30"/>
          <w:cs/>
        </w:rPr>
        <w:t>ของกรมสอบสวน</w:t>
      </w:r>
      <w:r w:rsidRPr="00EE7B08">
        <w:rPr>
          <w:rFonts w:ascii="Angsana New" w:hAnsi="Angsana New"/>
          <w:sz w:val="30"/>
          <w:szCs w:val="30"/>
          <w:cs/>
        </w:rPr>
        <w:t>คดีพิเศษ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(ดีเอสไอ) </w:t>
      </w:r>
      <w:r>
        <w:rPr>
          <w:rFonts w:ascii="Angsana New" w:hAnsi="Angsana New" w:hint="cs"/>
          <w:sz w:val="30"/>
          <w:szCs w:val="30"/>
          <w:cs/>
        </w:rPr>
        <w:t xml:space="preserve">ที่ได้จัดกลุ่มคดีเป็น </w:t>
      </w:r>
      <w:r>
        <w:rPr>
          <w:rFonts w:ascii="Angsana New" w:hAnsi="Angsana New"/>
          <w:sz w:val="30"/>
          <w:szCs w:val="30"/>
          <w:lang w:val="en-US"/>
        </w:rPr>
        <w:t xml:space="preserve">6 </w:t>
      </w:r>
      <w:r>
        <w:rPr>
          <w:rFonts w:ascii="Angsana New" w:hAnsi="Angsana New" w:hint="cs"/>
          <w:sz w:val="30"/>
          <w:szCs w:val="30"/>
          <w:cs/>
          <w:lang w:val="en-US"/>
        </w:rPr>
        <w:t>กลุ่มคดี จนถึงปัจจุบันคดีดังกล่าว</w:t>
      </w:r>
      <w:r w:rsidRPr="00EE7B08">
        <w:rPr>
          <w:rFonts w:ascii="Angsana New" w:hAnsi="Angsana New" w:hint="cs"/>
          <w:sz w:val="30"/>
          <w:szCs w:val="30"/>
          <w:cs/>
        </w:rPr>
        <w:t>ยังไม่มีข้อสรุป</w:t>
      </w:r>
    </w:p>
    <w:p w:rsidR="00E7227D" w:rsidRDefault="00E7227D" w:rsidP="00E7227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12469" w:rsidRPr="00EE7B08" w:rsidRDefault="00012469" w:rsidP="0001246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เหตุเพิกถอนหุ้นสามัญของบริษัทจากการเป็นหลักทรัพย์จดทะเบียน</w:t>
      </w:r>
    </w:p>
    <w:p w:rsidR="00012469" w:rsidRPr="00EE7B08" w:rsidRDefault="00012469" w:rsidP="00012469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012469" w:rsidRPr="00EE7B08" w:rsidRDefault="00012469" w:rsidP="00012469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20</w:t>
      </w:r>
      <w:r w:rsidRPr="00EE7B08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/>
          <w:sz w:val="30"/>
          <w:szCs w:val="30"/>
          <w:cs/>
        </w:rPr>
        <w:t xml:space="preserve"> ตลาดหลักทรัพย์แห่งประเทศไทยประกาศเพิกถอนหุ้นสามัญของบริษัทจากการเป็น</w:t>
      </w:r>
      <w:r w:rsidRPr="00B3330F">
        <w:rPr>
          <w:rFonts w:ascii="Angsana New" w:hAnsi="Angsana New"/>
          <w:spacing w:val="-6"/>
          <w:sz w:val="30"/>
          <w:szCs w:val="30"/>
          <w:cs/>
        </w:rPr>
        <w:t>หลักทรัพย์จดทะเบียน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  <w:cs/>
        </w:rPr>
        <w:t>เนื่องจากบริษัทสามารถดำเนินการแก้ไขให้เหตุเพิกถอนหมดไป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  <w:cs/>
        </w:rPr>
        <w:t>หรือไม่สามารถ</w:t>
      </w:r>
      <w:r w:rsidRPr="00EE7B08">
        <w:rPr>
          <w:rFonts w:ascii="Angsana New" w:hAnsi="Angsana New"/>
          <w:sz w:val="30"/>
          <w:szCs w:val="30"/>
          <w:cs/>
        </w:rPr>
        <w:t>ดำเนินการ</w:t>
      </w:r>
      <w:r w:rsidRPr="00B3330F">
        <w:rPr>
          <w:rFonts w:ascii="Angsana New" w:hAnsi="Angsana New"/>
          <w:spacing w:val="-6"/>
          <w:sz w:val="30"/>
          <w:szCs w:val="30"/>
          <w:cs/>
        </w:rPr>
        <w:t>ให้มีคุณสมบัติเพื่อกลับมาซื้อขายได้ภายในระยะเวลาที่กำหนด อันเข้าข่ายเป็นเหตุเพิ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>ก</w:t>
      </w:r>
      <w:r w:rsidRPr="00B3330F">
        <w:rPr>
          <w:rFonts w:ascii="Angsana New" w:hAnsi="Angsana New"/>
          <w:spacing w:val="-6"/>
          <w:sz w:val="30"/>
          <w:szCs w:val="30"/>
          <w:cs/>
        </w:rPr>
        <w:t>ถอนตามข้อบังคับตลาด</w:t>
      </w:r>
      <w:r w:rsidRPr="00B3330F">
        <w:rPr>
          <w:rFonts w:ascii="Angsana New" w:hAnsi="Angsana New"/>
          <w:spacing w:val="-4"/>
          <w:sz w:val="30"/>
          <w:szCs w:val="30"/>
          <w:cs/>
        </w:rPr>
        <w:t>หลักทรัพย์ ทั้งนี้ ตลาดหลักทรัพย</w:t>
      </w:r>
      <w:r w:rsidRPr="00B3330F">
        <w:rPr>
          <w:rFonts w:ascii="Angsana New" w:hAnsi="Angsana New" w:hint="cs"/>
          <w:spacing w:val="-4"/>
          <w:sz w:val="30"/>
          <w:szCs w:val="30"/>
          <w:cs/>
        </w:rPr>
        <w:t>์</w:t>
      </w:r>
      <w:r w:rsidRPr="00B3330F">
        <w:rPr>
          <w:rFonts w:ascii="Angsana New" w:hAnsi="Angsana New"/>
          <w:spacing w:val="-4"/>
          <w:sz w:val="30"/>
          <w:szCs w:val="30"/>
          <w:cs/>
        </w:rPr>
        <w:t xml:space="preserve">ฯ เปิดให้ซื้อขายหลักทรัพย์ของบริษัทเป็นเวลา </w:t>
      </w:r>
      <w:r w:rsidRPr="00B3330F">
        <w:rPr>
          <w:rFonts w:ascii="Angsana New" w:hAnsi="Angsana New"/>
          <w:spacing w:val="-4"/>
          <w:sz w:val="30"/>
          <w:szCs w:val="30"/>
        </w:rPr>
        <w:t>7</w:t>
      </w:r>
      <w:r w:rsidRPr="00B3330F">
        <w:rPr>
          <w:rFonts w:ascii="Angsana New" w:hAnsi="Angsana New"/>
          <w:spacing w:val="-4"/>
          <w:sz w:val="30"/>
          <w:szCs w:val="30"/>
          <w:cs/>
        </w:rPr>
        <w:t xml:space="preserve"> วันทำการก่อนวันที่มีผลเป็นการ</w:t>
      </w:r>
      <w:r w:rsidRPr="00B3330F">
        <w:rPr>
          <w:rFonts w:ascii="Angsana New" w:hAnsi="Angsana New"/>
          <w:spacing w:val="-8"/>
          <w:sz w:val="30"/>
          <w:szCs w:val="30"/>
          <w:cs/>
        </w:rPr>
        <w:t>เพิกถอนหลักทรัพย์ คือ</w:t>
      </w:r>
      <w:r w:rsidRPr="00B3330F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ระหว่างวันที่ </w:t>
      </w:r>
      <w:r w:rsidRPr="00B3330F">
        <w:rPr>
          <w:rFonts w:ascii="Angsana New" w:hAnsi="Angsana New"/>
          <w:spacing w:val="-8"/>
          <w:sz w:val="30"/>
          <w:szCs w:val="30"/>
        </w:rPr>
        <w:t xml:space="preserve">1 – 9 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กรกฎาคม </w:t>
      </w:r>
      <w:r w:rsidRPr="00B3330F">
        <w:rPr>
          <w:rFonts w:ascii="Angsana New" w:hAnsi="Angsana New"/>
          <w:spacing w:val="-8"/>
          <w:sz w:val="30"/>
          <w:szCs w:val="30"/>
        </w:rPr>
        <w:t>2562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 และเมื่อครบกำหนดระยะเวลาเปิดให้มีการซื้อขาย</w:t>
      </w:r>
      <w:r w:rsidRPr="00EE7B08">
        <w:rPr>
          <w:rFonts w:ascii="Angsana New" w:hAnsi="Angsana New"/>
          <w:sz w:val="30"/>
          <w:szCs w:val="30"/>
          <w:cs/>
        </w:rPr>
        <w:t>ดังกล่าว ตลาดหลักทรัพย์จะดำเนินการเพิกถอนหุ้น</w:t>
      </w:r>
      <w:r>
        <w:rPr>
          <w:rFonts w:ascii="Angsana New" w:hAnsi="Angsana New" w:hint="cs"/>
          <w:sz w:val="30"/>
          <w:szCs w:val="30"/>
          <w:cs/>
        </w:rPr>
        <w:t>สามัญ</w:t>
      </w:r>
      <w:r w:rsidRPr="00EE7B08">
        <w:rPr>
          <w:rFonts w:ascii="Angsana New" w:hAnsi="Angsana New"/>
          <w:sz w:val="30"/>
          <w:szCs w:val="30"/>
          <w:cs/>
        </w:rPr>
        <w:t>ของบริษัท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จากการเป็นหลักทรัพย์</w:t>
      </w:r>
      <w:r w:rsidRPr="00B3330F">
        <w:rPr>
          <w:rFonts w:ascii="Angsana New" w:hAnsi="Angsana New"/>
          <w:spacing w:val="-10"/>
          <w:sz w:val="30"/>
          <w:szCs w:val="30"/>
          <w:cs/>
        </w:rPr>
        <w:t>จดทะเบียนโดยมีผลตั้งแต่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วันที่ </w:t>
      </w:r>
      <w:r w:rsidRPr="00B3330F">
        <w:rPr>
          <w:rFonts w:ascii="Angsana New" w:hAnsi="Angsana New"/>
          <w:spacing w:val="-6"/>
          <w:sz w:val="30"/>
          <w:szCs w:val="30"/>
        </w:rPr>
        <w:t>10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 กรกฎาคม</w:t>
      </w:r>
      <w:r>
        <w:rPr>
          <w:rFonts w:ascii="Angsana New" w:hAnsi="Angsana New"/>
          <w:spacing w:val="-6"/>
          <w:sz w:val="30"/>
          <w:szCs w:val="30"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</w:rPr>
        <w:t>2562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 เป็นต้นไป อย่างไรก็ตาม ผู้บริหาร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>ชุดปัจจุบัน</w:t>
      </w:r>
      <w:r w:rsidRPr="00B3330F">
        <w:rPr>
          <w:rFonts w:ascii="Angsana New" w:hAnsi="Angsana New"/>
          <w:spacing w:val="-6"/>
          <w:sz w:val="30"/>
          <w:szCs w:val="30"/>
          <w:cs/>
        </w:rPr>
        <w:t>กำลังอยู่ระหว่างดำเนินการแก้ไขให้พ้นเหตุ</w:t>
      </w:r>
      <w:r>
        <w:rPr>
          <w:rFonts w:ascii="Angsana New" w:hAnsi="Angsana New" w:hint="cs"/>
          <w:spacing w:val="-6"/>
          <w:sz w:val="30"/>
          <w:szCs w:val="30"/>
          <w:cs/>
        </w:rPr>
        <w:br/>
      </w:r>
      <w:r w:rsidRPr="00B3330F">
        <w:rPr>
          <w:rFonts w:ascii="Angsana New" w:hAnsi="Angsana New"/>
          <w:spacing w:val="-6"/>
          <w:sz w:val="30"/>
          <w:szCs w:val="30"/>
          <w:cs/>
        </w:rPr>
        <w:t>เพิก</w:t>
      </w:r>
      <w:r w:rsidRPr="00B3330F">
        <w:rPr>
          <w:rFonts w:ascii="Angsana New" w:hAnsi="Angsana New"/>
          <w:spacing w:val="-4"/>
          <w:sz w:val="30"/>
          <w:szCs w:val="30"/>
          <w:cs/>
        </w:rPr>
        <w:t>ถอนดังกล่าว</w:t>
      </w:r>
      <w:r w:rsidRPr="00B3330F">
        <w:rPr>
          <w:rFonts w:ascii="Angsana New" w:hAnsi="Angsana New" w:hint="cs"/>
          <w:spacing w:val="-4"/>
          <w:sz w:val="30"/>
          <w:szCs w:val="30"/>
          <w:cs/>
        </w:rPr>
        <w:t xml:space="preserve"> โดยเมื่อวันที่ </w:t>
      </w:r>
      <w:r w:rsidRPr="00B3330F">
        <w:rPr>
          <w:rFonts w:ascii="Angsana New" w:hAnsi="Angsana New"/>
          <w:spacing w:val="-4"/>
          <w:sz w:val="30"/>
          <w:szCs w:val="30"/>
          <w:lang w:val="en-US"/>
        </w:rPr>
        <w:t xml:space="preserve">28 </w:t>
      </w:r>
      <w:r w:rsidRPr="00B3330F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มิถุนายน </w:t>
      </w:r>
      <w:r w:rsidRPr="00B3330F">
        <w:rPr>
          <w:rFonts w:ascii="Angsana New" w:hAnsi="Angsana New"/>
          <w:spacing w:val="-4"/>
          <w:sz w:val="30"/>
          <w:szCs w:val="30"/>
          <w:lang w:val="en-US"/>
        </w:rPr>
        <w:t xml:space="preserve">2562 </w:t>
      </w:r>
      <w:r w:rsidRPr="00B3330F">
        <w:rPr>
          <w:rFonts w:ascii="Angsana New" w:hAnsi="Angsana New" w:hint="cs"/>
          <w:spacing w:val="-4"/>
          <w:sz w:val="30"/>
          <w:szCs w:val="30"/>
          <w:cs/>
        </w:rPr>
        <w:t>บริษัทได้มีมติยื่นฟ้องตลาดหลักทรัพย์</w:t>
      </w:r>
      <w:r w:rsidRPr="00EE7B08">
        <w:rPr>
          <w:rFonts w:ascii="Angsana New" w:hAnsi="Angsana New" w:hint="cs"/>
          <w:sz w:val="30"/>
          <w:szCs w:val="30"/>
          <w:cs/>
        </w:rPr>
        <w:t>ฯ ต่อศาลปกครองกลาง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>เพื่อขอให้ศาลมีคำ</w:t>
      </w:r>
      <w:r w:rsidR="005313E6">
        <w:rPr>
          <w:rFonts w:ascii="Angsana New" w:hAnsi="Angsana New" w:hint="cs"/>
          <w:spacing w:val="-6"/>
          <w:sz w:val="30"/>
          <w:szCs w:val="30"/>
          <w:cs/>
        </w:rPr>
        <w:t>สั่ง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พิพากษาให้เพิกถอนคำสั่งเพิกถอนหุ้นสามัญของบริษัท IEC </w:t>
      </w:r>
      <w:r w:rsidRPr="00B3330F">
        <w:rPr>
          <w:rFonts w:ascii="Angsana New" w:hAnsi="Angsana New" w:hint="cs"/>
          <w:spacing w:val="-6"/>
          <w:sz w:val="30"/>
          <w:szCs w:val="30"/>
          <w:cs/>
          <w:lang w:val="en-US"/>
        </w:rPr>
        <w:t>จากการเป็นหลักทรัพย์จด</w:t>
      </w:r>
      <w:r>
        <w:rPr>
          <w:rFonts w:ascii="Angsana New" w:hAnsi="Angsana New" w:hint="cs"/>
          <w:sz w:val="30"/>
          <w:szCs w:val="30"/>
          <w:cs/>
          <w:lang w:val="en-US"/>
        </w:rPr>
        <w:t>ทะเบียน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ซึ่งจนถึงปัจจุบัน</w:t>
      </w:r>
      <w:r>
        <w:rPr>
          <w:rFonts w:ascii="Angsana New" w:hAnsi="Angsana New" w:hint="cs"/>
          <w:sz w:val="30"/>
          <w:szCs w:val="30"/>
          <w:cs/>
        </w:rPr>
        <w:t>คดี</w:t>
      </w:r>
      <w:r w:rsidRPr="00EE7B08">
        <w:rPr>
          <w:rFonts w:ascii="Angsana New" w:hAnsi="Angsana New" w:hint="cs"/>
          <w:sz w:val="30"/>
          <w:szCs w:val="30"/>
          <w:cs/>
        </w:rPr>
        <w:t>อยู่ระหว่างการ</w:t>
      </w:r>
      <w:r>
        <w:rPr>
          <w:rFonts w:ascii="Angsana New" w:hAnsi="Angsana New" w:hint="cs"/>
          <w:sz w:val="30"/>
          <w:szCs w:val="30"/>
          <w:cs/>
        </w:rPr>
        <w:t>แสวงหาข้อเท็จจริง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ซึ่งยังไม่สรุป</w:t>
      </w:r>
    </w:p>
    <w:p w:rsidR="00012469" w:rsidRDefault="00012469" w:rsidP="00E7227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เหตุการณ์ภายหลังรอบระยะเวลาที่รายง</w:t>
      </w:r>
      <w:r w:rsidR="008761EE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าน</w:t>
      </w:r>
    </w:p>
    <w:p w:rsidR="0014043D" w:rsidRPr="00EE7B08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ภาระผูกพันกับบุคคลที่เกี่ยวข้องกัน</w:t>
      </w:r>
    </w:p>
    <w:p w:rsidR="00C10EE0" w:rsidRPr="00EE7B08" w:rsidRDefault="00C10EE0" w:rsidP="00C10E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25 </w:t>
      </w:r>
      <w:r w:rsidRPr="00EE7B08">
        <w:rPr>
          <w:rFonts w:ascii="Angsana New" w:hAnsi="Angsana New"/>
          <w:sz w:val="30"/>
          <w:szCs w:val="30"/>
          <w:cs/>
        </w:rPr>
        <w:t xml:space="preserve">มกราคม </w:t>
      </w:r>
      <w:r w:rsidRPr="00EE7B08">
        <w:rPr>
          <w:rFonts w:ascii="Angsana New" w:hAnsi="Angsana New"/>
          <w:sz w:val="30"/>
          <w:szCs w:val="30"/>
        </w:rPr>
        <w:t xml:space="preserve">2563 </w:t>
      </w:r>
      <w:r w:rsidRPr="00EE7B08">
        <w:rPr>
          <w:rFonts w:ascii="Angsana New" w:hAnsi="Angsana New"/>
          <w:sz w:val="30"/>
          <w:szCs w:val="30"/>
          <w:cs/>
        </w:rPr>
        <w:t>มีมติอนุมัติ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EE7B08">
        <w:rPr>
          <w:rFonts w:ascii="Angsana New" w:hAnsi="Angsana New"/>
          <w:sz w:val="30"/>
          <w:szCs w:val="30"/>
          <w:lang w:val="en-US"/>
        </w:rPr>
        <w:t>256</w:t>
      </w:r>
      <w:r w:rsidRPr="00EE7B08">
        <w:rPr>
          <w:rFonts w:ascii="Angsana New" w:hAnsi="Angsana New"/>
          <w:sz w:val="30"/>
          <w:szCs w:val="30"/>
        </w:rPr>
        <w:t>3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EE7B08">
        <w:rPr>
          <w:rFonts w:ascii="Angsana New" w:hAnsi="Angsana New"/>
          <w:sz w:val="30"/>
          <w:szCs w:val="30"/>
          <w:lang w:val="en-US"/>
        </w:rPr>
        <w:t>0.80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B743FD" w:rsidRDefault="00B743FD" w:rsidP="003664B8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คดีความฟ้องร้อง</w:t>
      </w: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720000" w:rsidRPr="00EE7B08" w:rsidRDefault="00720000" w:rsidP="0072000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21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EE7B08">
        <w:rPr>
          <w:rFonts w:ascii="Angsana New" w:hAnsi="Angsana New"/>
          <w:sz w:val="30"/>
          <w:szCs w:val="30"/>
          <w:lang w:val="en-US"/>
        </w:rPr>
        <w:t>2563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บริษัทได้ยื่นฟ้องบริษัทย่อยแห่งหนึ่ง (บริษัท ไออีซี บิซิเนส พาร์ทเนอร์ส จำกัด) ต่อศาลแพ่ง ตามคดีหมายเลขดำที่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พ.310/2563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เกี่ยวกับมูลหนี้ กู้ยืมเงิน ตั๋วสัญญาใช้เงิน ซึ่งจนถึงปัจจุบันอยู่ระหว่างการพิจารณาของศาล ซึ่งยังไม่ทราบผล</w:t>
      </w: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D022BE" w:rsidRDefault="00D022BE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D40AC8" w:rsidRDefault="00D40AC8" w:rsidP="00D40AC8">
      <w:pPr>
        <w:pStyle w:val="ListParagraph"/>
        <w:tabs>
          <w:tab w:val="left" w:pos="540"/>
        </w:tabs>
        <w:ind w:left="567" w:right="-4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AE7BC0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 xml:space="preserve">การแพร่ระบาดของโรคติดเชื้อไวรัสโคโรน่า </w:t>
      </w:r>
      <w:r w:rsidRPr="00AE7BC0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2019 (“Covid-19”)</w:t>
      </w:r>
    </w:p>
    <w:p w:rsidR="00D022BE" w:rsidRPr="00D022BE" w:rsidRDefault="00D022BE" w:rsidP="00D022BE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D022BE" w:rsidRDefault="00D022BE" w:rsidP="00D022BE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เนื่องจากสภาวะเศรษฐกิจและการแพร่ระบาดของโรคติดเชื้อไวรัสโคโรน่า 2019 </w:t>
      </w:r>
      <w:r>
        <w:rPr>
          <w:rFonts w:ascii="Angsana New" w:hAnsi="Angsana New"/>
          <w:sz w:val="30"/>
          <w:szCs w:val="30"/>
        </w:rPr>
        <w:t xml:space="preserve">(“Covid – 19”) </w:t>
      </w:r>
      <w:r w:rsidRPr="009948B4">
        <w:rPr>
          <w:rFonts w:ascii="Angsana New" w:hAnsi="Angsana New" w:hint="cs"/>
          <w:spacing w:val="-4"/>
          <w:sz w:val="30"/>
          <w:szCs w:val="30"/>
          <w:cs/>
        </w:rPr>
        <w:t>ซึ่งได้ลุกลามและส่งผลกระทบที่รุนแรงในวงกว้างต่อธุรกิจและประชาชน</w:t>
      </w:r>
      <w:r w:rsidRPr="00E520E9">
        <w:rPr>
          <w:rFonts w:ascii="Angsana New" w:hAnsi="Angsana New" w:hint="cs"/>
          <w:spacing w:val="-6"/>
          <w:sz w:val="30"/>
          <w:szCs w:val="30"/>
          <w:cs/>
        </w:rPr>
        <w:t>ทั่วไป ทั้งทางตรงและทางอ้อมไปทั่วโลก ทำให้เกิดการชลอตัวของเศรษฐกิจ และมีผลกระทบต่อธุรกิจและ</w:t>
      </w:r>
      <w:r w:rsidRPr="004C34EC">
        <w:rPr>
          <w:rFonts w:ascii="Angsana New" w:hAnsi="Angsana New" w:hint="cs"/>
          <w:spacing w:val="-4"/>
          <w:sz w:val="30"/>
          <w:szCs w:val="30"/>
          <w:cs/>
        </w:rPr>
        <w:t xml:space="preserve">อุตสาหกรรมส่วนใหญ่ 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แต่ไม่มีผลกระทบต่อรายได้หลักของบริษัท (รายได้จากการขายไฟฟ้า) </w:t>
      </w:r>
      <w:r w:rsidRPr="004C34EC">
        <w:rPr>
          <w:rFonts w:ascii="Angsana New" w:hAnsi="Angsana New" w:hint="cs"/>
          <w:spacing w:val="-4"/>
          <w:sz w:val="30"/>
          <w:szCs w:val="30"/>
          <w:cs/>
        </w:rPr>
        <w:t>ด้วยสถานการณ์ดังกล่าวอาจนำมาซึ่งความไม่แน่นอนและผลกระทบต่อ</w:t>
      </w:r>
      <w:r w:rsidRPr="009948B4">
        <w:rPr>
          <w:rFonts w:ascii="Angsana New" w:hAnsi="Angsana New" w:hint="cs"/>
          <w:spacing w:val="-6"/>
          <w:sz w:val="30"/>
          <w:szCs w:val="30"/>
          <w:cs/>
        </w:rPr>
        <w:t>สภาพแวดล้อมของการดำเนินธุรกิจ ฝ่าย</w:t>
      </w:r>
      <w:r>
        <w:rPr>
          <w:rFonts w:ascii="Angsana New" w:hAnsi="Angsana New" w:hint="cs"/>
          <w:sz w:val="30"/>
          <w:szCs w:val="30"/>
          <w:cs/>
        </w:rPr>
        <w:t>บริหาร</w:t>
      </w:r>
      <w:r w:rsidRPr="00425268">
        <w:rPr>
          <w:rFonts w:ascii="Angsana New" w:hAnsi="Angsana New" w:hint="cs"/>
          <w:spacing w:val="-4"/>
          <w:sz w:val="30"/>
          <w:szCs w:val="30"/>
          <w:cs/>
        </w:rPr>
        <w:t>ของบริษัทจะติดตามความคืบหน้าของสถานการณ์ดังกล่าวอย่างต่อเนื่อง และจะประเมินผลกระทบทางการเงินเกี่ยวกับมูลค่าของสินทรัพย์ ประมาณการหนี้สิน และหนี้สินที่อาจเกิดขึ้นอย่างสม่ำเสมอ ทั้งนี้ ความรุนแรงของผลกระทบขึ้นอยู่กับมาตราการควบคุมต่างๆ ของภาครัฐและระยะเวลาในการแพร่ระบาดของโรคติดเชื้อฯ ที่ฝ่าย</w:t>
      </w:r>
      <w:r>
        <w:rPr>
          <w:rFonts w:ascii="Angsana New" w:hAnsi="Angsana New" w:hint="cs"/>
          <w:sz w:val="30"/>
          <w:szCs w:val="30"/>
          <w:cs/>
        </w:rPr>
        <w:t>บริหารจะต้องใช้ดุลยพินิจในประเด็นต่างๆ เมื่อสถานการณ์เปลี่ยนแปลง</w:t>
      </w:r>
    </w:p>
    <w:p w:rsidR="00D40AC8" w:rsidRPr="00AE7BC0" w:rsidRDefault="00D40AC8" w:rsidP="00D40AC8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rtl/>
          <w:cs/>
        </w:rPr>
      </w:pPr>
    </w:p>
    <w:p w:rsidR="00D40AC8" w:rsidRPr="00737106" w:rsidRDefault="00D40AC8" w:rsidP="00D40AC8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37106">
        <w:rPr>
          <w:rFonts w:ascii="Angsana New" w:hAnsi="Angsana New" w:hint="cs"/>
          <w:b/>
          <w:bCs/>
          <w:i/>
          <w:iCs/>
          <w:sz w:val="30"/>
          <w:szCs w:val="30"/>
          <w:cs/>
        </w:rPr>
        <w:t>ประมาณการหนี้สินอื่น</w:t>
      </w:r>
    </w:p>
    <w:p w:rsidR="00D40AC8" w:rsidRPr="00737106" w:rsidRDefault="00D40AC8" w:rsidP="00D40AC8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D022BE" w:rsidRPr="00737106" w:rsidRDefault="00D022BE" w:rsidP="00D022BE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30"/>
          <w:szCs w:val="30"/>
          <w:lang w:val="en-US"/>
        </w:rPr>
      </w:pPr>
      <w:r w:rsidRPr="00737106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13 </w:t>
      </w:r>
      <w:r w:rsidRPr="00737106">
        <w:rPr>
          <w:rFonts w:ascii="Angsana New" w:hAnsi="Angsana New"/>
          <w:sz w:val="30"/>
          <w:szCs w:val="30"/>
          <w:cs/>
          <w:lang w:val="en-US"/>
        </w:rPr>
        <w:t xml:space="preserve">มีนาคม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2563 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 xml:space="preserve">กิจการร่วมค้า เอไอ ได้ทำหนังสือขอใช้สิทธิในการขอขยายระยะเวลาการทำงานตามสัญญาจ้างจัดทำแผนพัฒนาระบบสำรองสำหรับ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OM Unified 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 xml:space="preserve">กับบริษัทมหาชนแห่งหนึ่ง ซึ่งครบกำหนดส่งมอบงานตามสัญญาในวันที่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15 </w:t>
      </w:r>
      <w:r w:rsidRPr="00737106">
        <w:rPr>
          <w:rFonts w:ascii="Angsana New" w:hAnsi="Angsana New"/>
          <w:sz w:val="30"/>
          <w:szCs w:val="30"/>
          <w:cs/>
          <w:lang w:val="en-US"/>
        </w:rPr>
        <w:t xml:space="preserve">กรกฎาคม </w:t>
      </w:r>
      <w:r w:rsidRPr="00737106">
        <w:rPr>
          <w:rFonts w:ascii="Angsana New" w:hAnsi="Angsana New"/>
          <w:sz w:val="30"/>
          <w:szCs w:val="30"/>
          <w:lang w:val="en-US"/>
        </w:rPr>
        <w:t xml:space="preserve">2562 </w:t>
      </w:r>
      <w:r w:rsidRPr="00737106">
        <w:rPr>
          <w:rFonts w:ascii="Angsana New" w:hAnsi="Angsana New"/>
          <w:sz w:val="30"/>
          <w:szCs w:val="30"/>
          <w:cs/>
          <w:lang w:val="en-US"/>
        </w:rPr>
        <w:t>เนื่องจากความล่าช้าในช่วงการเก็บ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>รวบรวม</w:t>
      </w:r>
      <w:r w:rsidRPr="00737106">
        <w:rPr>
          <w:rFonts w:ascii="Angsana New" w:hAnsi="Angsana New"/>
          <w:sz w:val="30"/>
          <w:szCs w:val="30"/>
          <w:cs/>
          <w:lang w:val="en-US"/>
        </w:rPr>
        <w:t>ข้อมูล</w:t>
      </w:r>
      <w:r w:rsidRPr="00737106">
        <w:rPr>
          <w:rFonts w:ascii="Angsana New" w:hAnsi="Angsana New" w:hint="cs"/>
          <w:sz w:val="30"/>
          <w:szCs w:val="30"/>
          <w:cs/>
          <w:lang w:val="en-US"/>
        </w:rPr>
        <w:t xml:space="preserve"> ทั้งนี้ บริษัทอาจมี</w:t>
      </w:r>
      <w:r w:rsidRPr="00737106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ภาระค่าเบี้ยปรับงานล่าช้าตามสัญญาในอัตราร้อยละ </w:t>
      </w:r>
      <w:r w:rsidRPr="00737106">
        <w:rPr>
          <w:rFonts w:ascii="Angsana New" w:hAnsi="Angsana New"/>
          <w:spacing w:val="-4"/>
          <w:sz w:val="30"/>
          <w:szCs w:val="30"/>
          <w:lang w:val="en-US"/>
        </w:rPr>
        <w:t xml:space="preserve">0.01 </w:t>
      </w:r>
      <w:r w:rsidRPr="00737106">
        <w:rPr>
          <w:rFonts w:ascii="Angsana New" w:hAnsi="Angsana New"/>
          <w:spacing w:val="-4"/>
          <w:sz w:val="30"/>
          <w:szCs w:val="30"/>
          <w:cs/>
          <w:lang w:val="en-US"/>
        </w:rPr>
        <w:t>ของราคาค่าจ้าง</w:t>
      </w:r>
      <w:r w:rsidRPr="00737106">
        <w:rPr>
          <w:rFonts w:ascii="Angsana New" w:hAnsi="Angsana New" w:hint="cs"/>
          <w:spacing w:val="-4"/>
          <w:sz w:val="30"/>
          <w:szCs w:val="30"/>
          <w:cs/>
          <w:lang w:val="en-US"/>
        </w:rPr>
        <w:t>ทั้งหมด</w:t>
      </w:r>
      <w:r w:rsidRPr="00737106">
        <w:rPr>
          <w:rFonts w:ascii="Angsana New" w:hAnsi="Angsana New"/>
          <w:spacing w:val="-4"/>
          <w:sz w:val="30"/>
          <w:szCs w:val="30"/>
          <w:cs/>
          <w:lang w:val="en-US"/>
        </w:rPr>
        <w:t>ตามสัญญา</w:t>
      </w:r>
      <w:r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ซึ่งบริษัทอยู่ระหว่างการขอขยายเวลาการส่งมอบงาน </w:t>
      </w:r>
      <w:r w:rsidRPr="00737106">
        <w:rPr>
          <w:rFonts w:ascii="Angsana New" w:hAnsi="Angsana New" w:hint="cs"/>
          <w:spacing w:val="-4"/>
          <w:sz w:val="30"/>
          <w:szCs w:val="30"/>
          <w:cs/>
          <w:lang w:val="en-US"/>
        </w:rPr>
        <w:t>จนถึงปัจจุบันยังไม่ทราบผล</w:t>
      </w:r>
    </w:p>
    <w:p w:rsidR="005F121E" w:rsidRDefault="005F121E" w:rsidP="00D40AC8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4D78ED" w:rsidRDefault="004D78ED" w:rsidP="004D78E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เรื่องอื่นๆ</w:t>
      </w:r>
    </w:p>
    <w:p w:rsidR="004D78ED" w:rsidRPr="001B7DA7" w:rsidRDefault="004D78ED" w:rsidP="004D78E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4D78ED" w:rsidRDefault="004D78ED" w:rsidP="004D78ED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</w:rPr>
        <w:t xml:space="preserve">ที่ประชุมคณะกรรมการบริษัทเมื่อวันที่ </w:t>
      </w:r>
      <w:r>
        <w:rPr>
          <w:rFonts w:ascii="Angsana New" w:hAnsi="Angsana New"/>
          <w:sz w:val="30"/>
          <w:szCs w:val="30"/>
          <w:lang w:val="en-US"/>
        </w:rPr>
        <w:t xml:space="preserve">10 </w:t>
      </w:r>
      <w:r>
        <w:rPr>
          <w:rFonts w:ascii="Angsana New" w:hAnsi="Angsana New"/>
          <w:sz w:val="30"/>
          <w:szCs w:val="30"/>
          <w:cs/>
          <w:lang w:val="en-US"/>
        </w:rPr>
        <w:t xml:space="preserve">เมษายน </w:t>
      </w:r>
      <w:r>
        <w:rPr>
          <w:rFonts w:ascii="Angsana New" w:hAnsi="Angsana New"/>
          <w:sz w:val="30"/>
          <w:szCs w:val="30"/>
          <w:lang w:val="en-US"/>
        </w:rPr>
        <w:t xml:space="preserve">2563 </w:t>
      </w:r>
      <w:r>
        <w:rPr>
          <w:rFonts w:ascii="Angsana New" w:hAnsi="Angsana New"/>
          <w:sz w:val="30"/>
          <w:szCs w:val="30"/>
          <w:cs/>
          <w:lang w:val="en-US"/>
        </w:rPr>
        <w:t>ได้มีมติอนุมัติ ดังนี้</w:t>
      </w:r>
    </w:p>
    <w:p w:rsidR="004D78ED" w:rsidRPr="00180325" w:rsidRDefault="004D78ED" w:rsidP="004D78E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p w:rsidR="004D78ED" w:rsidRPr="00180325" w:rsidRDefault="004D78ED" w:rsidP="004D78ED">
      <w:pPr>
        <w:pStyle w:val="ListParagraph"/>
        <w:numPr>
          <w:ilvl w:val="0"/>
          <w:numId w:val="50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งบลงทุนในหุ้นสามัญในตลาดหลักทรัพย์ฯ ที่มีพื้นฐานดีจำนวนไม่เกิน </w:t>
      </w:r>
      <w:r>
        <w:rPr>
          <w:rFonts w:ascii="Angsana New" w:hAnsi="Angsana New"/>
          <w:sz w:val="30"/>
          <w:szCs w:val="30"/>
          <w:lang w:val="en-US"/>
        </w:rPr>
        <w:t xml:space="preserve">100 </w:t>
      </w:r>
      <w:r>
        <w:rPr>
          <w:rFonts w:ascii="Angsana New" w:hAnsi="Angsana New"/>
          <w:sz w:val="30"/>
          <w:szCs w:val="30"/>
          <w:cs/>
          <w:lang w:val="en-US"/>
        </w:rPr>
        <w:t>ล้านบาท</w:t>
      </w:r>
    </w:p>
    <w:p w:rsidR="004D78ED" w:rsidRPr="00180325" w:rsidRDefault="004D78ED" w:rsidP="004D78ED">
      <w:pPr>
        <w:pStyle w:val="ListParagraph"/>
        <w:numPr>
          <w:ilvl w:val="0"/>
          <w:numId w:val="50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ให้ขยายระยะเวลาการนำเข้าเครื่องจักรและขยายระยะเวลาการเปิดดำเนินการโครงการผลิตเม็ดพลาสติก จังหวัดระยอง ออกไปอีก </w:t>
      </w:r>
      <w:r>
        <w:rPr>
          <w:rFonts w:ascii="Angsana New" w:hAnsi="Angsana New"/>
          <w:sz w:val="30"/>
          <w:szCs w:val="30"/>
          <w:lang w:val="en-US"/>
        </w:rPr>
        <w:t xml:space="preserve">1 </w:t>
      </w:r>
      <w:r>
        <w:rPr>
          <w:rFonts w:ascii="Angsana New" w:hAnsi="Angsana New"/>
          <w:sz w:val="30"/>
          <w:szCs w:val="30"/>
          <w:cs/>
          <w:lang w:val="en-US"/>
        </w:rPr>
        <w:t>ปี</w:t>
      </w:r>
    </w:p>
    <w:p w:rsidR="004D78ED" w:rsidRPr="00180325" w:rsidRDefault="004D78ED" w:rsidP="004D78ED">
      <w:pPr>
        <w:pStyle w:val="ListParagraph"/>
        <w:numPr>
          <w:ilvl w:val="0"/>
          <w:numId w:val="50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180325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เห็นชอบในหลักการให้ขายเครื่องจักรและอุปกรณ์ในโครงการเอทานอล จังหวัดระยอง ในมูลค่า </w:t>
      </w:r>
      <w:r w:rsidRPr="00180325">
        <w:rPr>
          <w:rFonts w:ascii="Angsana New" w:hAnsi="Angsana New"/>
          <w:spacing w:val="-4"/>
          <w:sz w:val="30"/>
          <w:szCs w:val="30"/>
          <w:lang w:val="en-US"/>
        </w:rPr>
        <w:t>200</w:t>
      </w:r>
      <w:r>
        <w:rPr>
          <w:rFonts w:ascii="Angsana New" w:hAnsi="Angsana New"/>
          <w:sz w:val="30"/>
          <w:szCs w:val="30"/>
          <w:cs/>
          <w:lang w:val="en-US"/>
        </w:rPr>
        <w:t xml:space="preserve"> ล้านบาท และกำหนดค่านายหน้าจำนวนร้อยละ </w:t>
      </w:r>
      <w:r>
        <w:rPr>
          <w:rFonts w:ascii="Angsana New" w:hAnsi="Angsana New"/>
          <w:sz w:val="30"/>
          <w:szCs w:val="30"/>
          <w:lang w:val="en-US"/>
        </w:rPr>
        <w:t>3</w:t>
      </w:r>
    </w:p>
    <w:p w:rsidR="004D78ED" w:rsidRPr="008C697B" w:rsidRDefault="004D78ED" w:rsidP="004D78ED">
      <w:pPr>
        <w:tabs>
          <w:tab w:val="left" w:pos="540"/>
          <w:tab w:val="left" w:pos="1080"/>
          <w:tab w:val="left" w:pos="1985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</w:p>
    <w:p w:rsidR="004D78ED" w:rsidRPr="004D78ED" w:rsidRDefault="004D78ED" w:rsidP="00D40AC8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sectPr w:rsidR="004D78ED" w:rsidRPr="004D78ED" w:rsidSect="008C42BE">
      <w:pgSz w:w="11907" w:h="16840" w:code="9"/>
      <w:pgMar w:top="692" w:right="1106" w:bottom="1276" w:left="1440" w:header="720" w:footer="522" w:gutter="0"/>
      <w:cols w:space="7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D97" w:rsidRDefault="008D0D97" w:rsidP="00A173A6">
      <w:pPr>
        <w:spacing w:line="240" w:lineRule="auto"/>
      </w:pPr>
      <w:r>
        <w:separator/>
      </w:r>
    </w:p>
  </w:endnote>
  <w:endnote w:type="continuationSeparator" w:id="0">
    <w:p w:rsidR="008D0D97" w:rsidRDefault="008D0D97" w:rsidP="00A17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Arial"/>
    <w:charset w:val="00"/>
    <w:family w:val="swiss"/>
    <w:pitch w:val="variable"/>
    <w:sig w:usb0="00000001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5 Light">
    <w:altName w:val="Arial"/>
    <w:charset w:val="00"/>
    <w:family w:val="swiss"/>
    <w:pitch w:val="variable"/>
    <w:sig w:usb0="00000001" w:usb1="00000000" w:usb2="00000000" w:usb3="00000000" w:csb0="00000093" w:csb1="00000000"/>
  </w:font>
  <w:font w:name="PSL-TextMono">
    <w:altName w:val="Angsana New"/>
    <w:charset w:val="DE"/>
    <w:family w:val="modern"/>
    <w:pitch w:val="fixed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30736"/>
      <w:docPartObj>
        <w:docPartGallery w:val="Page Numbers (Bottom of Page)"/>
        <w:docPartUnique/>
      </w:docPartObj>
    </w:sdtPr>
    <w:sdtEndPr/>
    <w:sdtContent>
      <w:p w:rsidR="0014628C" w:rsidRDefault="002C50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14628C" w:rsidRDefault="001462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28C" w:rsidRPr="00E9491B" w:rsidRDefault="00294B83">
    <w:pPr>
      <w:pStyle w:val="Footer"/>
      <w:jc w:val="right"/>
      <w:rPr>
        <w:rFonts w:asciiTheme="majorBidi" w:hAnsiTheme="majorBidi" w:cstheme="majorBidi"/>
        <w:sz w:val="30"/>
        <w:szCs w:val="30"/>
      </w:rPr>
    </w:pPr>
    <w:r w:rsidRPr="00E9491B">
      <w:rPr>
        <w:rFonts w:asciiTheme="majorBidi" w:hAnsiTheme="majorBidi" w:cstheme="majorBidi"/>
        <w:sz w:val="30"/>
        <w:szCs w:val="30"/>
      </w:rPr>
      <w:fldChar w:fldCharType="begin"/>
    </w:r>
    <w:r w:rsidR="0014628C" w:rsidRPr="00E9491B">
      <w:rPr>
        <w:rFonts w:asciiTheme="majorBidi" w:hAnsiTheme="majorBidi" w:cstheme="majorBidi"/>
        <w:sz w:val="30"/>
        <w:szCs w:val="30"/>
      </w:rPr>
      <w:instrText xml:space="preserve"> PAGE   \* MERGEFORMAT </w:instrText>
    </w:r>
    <w:r w:rsidRPr="00E9491B">
      <w:rPr>
        <w:rFonts w:asciiTheme="majorBidi" w:hAnsiTheme="majorBidi" w:cstheme="majorBidi"/>
        <w:sz w:val="30"/>
        <w:szCs w:val="30"/>
      </w:rPr>
      <w:fldChar w:fldCharType="separate"/>
    </w:r>
    <w:r w:rsidR="002C5085">
      <w:rPr>
        <w:rFonts w:asciiTheme="majorBidi" w:hAnsiTheme="majorBidi" w:cstheme="majorBidi"/>
        <w:noProof/>
        <w:sz w:val="30"/>
        <w:szCs w:val="30"/>
      </w:rPr>
      <w:t>75</w:t>
    </w:r>
    <w:r w:rsidRPr="00E9491B">
      <w:rPr>
        <w:rFonts w:asciiTheme="majorBidi" w:hAnsiTheme="majorBidi" w:cstheme="majorBidi"/>
        <w:sz w:val="30"/>
        <w:szCs w:val="30"/>
      </w:rPr>
      <w:fldChar w:fldCharType="end"/>
    </w:r>
  </w:p>
  <w:p w:rsidR="0014628C" w:rsidRDefault="0014628C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D97" w:rsidRDefault="008D0D97" w:rsidP="00A173A6">
      <w:pPr>
        <w:spacing w:line="240" w:lineRule="auto"/>
      </w:pPr>
      <w:r>
        <w:separator/>
      </w:r>
    </w:p>
  </w:footnote>
  <w:footnote w:type="continuationSeparator" w:id="0">
    <w:p w:rsidR="008D0D97" w:rsidRDefault="008D0D97" w:rsidP="00A173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28C" w:rsidRDefault="0014628C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14628C" w:rsidRDefault="0014628C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14628C" w:rsidRPr="00B32C78" w:rsidRDefault="0014628C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>
      <w:rPr>
        <w:rFonts w:ascii="Angsana New" w:hAnsi="Angsana New"/>
        <w:b/>
        <w:bCs/>
        <w:sz w:val="32"/>
        <w:szCs w:val="32"/>
        <w:lang w:val="en-US"/>
      </w:rPr>
      <w:t>2562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14628C" w:rsidRDefault="0014628C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28C" w:rsidRDefault="0014628C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14628C" w:rsidRDefault="0014628C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14628C" w:rsidRPr="00B32C78" w:rsidRDefault="0014628C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สำหรับงวดสามเดือนและหกเดือนสิ้นสุดวันที่ 30 มิถุนายน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>2562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14628C" w:rsidRDefault="0014628C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28C" w:rsidRDefault="0014628C" w:rsidP="00EF1865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14628C" w:rsidRDefault="0014628C" w:rsidP="00EF1865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</w:t>
    </w:r>
  </w:p>
  <w:p w:rsidR="0014628C" w:rsidRPr="00B32C78" w:rsidRDefault="0014628C" w:rsidP="00EF1865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สำหรับงวดสามเดือนและหกเดือนสิ้นสุดวันที่ 30 มิถุนายน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>2562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14628C" w:rsidRDefault="0014628C" w:rsidP="00E32EAA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28C" w:rsidRDefault="0014628C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14628C" w:rsidRDefault="0014628C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14628C" w:rsidRPr="00B32C78" w:rsidRDefault="0014628C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สำหรับงวดสามเดือนและหกเดือนสิ้นสุดวันที่ 30 มิถุนายน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>2562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14628C" w:rsidRDefault="0014628C" w:rsidP="00E32EAA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1C769E8"/>
    <w:multiLevelType w:val="hybridMultilevel"/>
    <w:tmpl w:val="0C9AD980"/>
    <w:lvl w:ilvl="0" w:tplc="942E2EF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AB6930"/>
    <w:multiLevelType w:val="hybridMultilevel"/>
    <w:tmpl w:val="555E811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95E05C6"/>
    <w:multiLevelType w:val="hybridMultilevel"/>
    <w:tmpl w:val="4C3024E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96C1245"/>
    <w:multiLevelType w:val="hybridMultilevel"/>
    <w:tmpl w:val="0F74190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E7740D"/>
    <w:multiLevelType w:val="hybridMultilevel"/>
    <w:tmpl w:val="A00EBA42"/>
    <w:lvl w:ilvl="0" w:tplc="41E2DB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DAA5CD3"/>
    <w:multiLevelType w:val="hybridMultilevel"/>
    <w:tmpl w:val="4524DCF2"/>
    <w:lvl w:ilvl="0" w:tplc="F31C112A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10A40B2A"/>
    <w:multiLevelType w:val="multilevel"/>
    <w:tmpl w:val="2E38A8B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  <w:sz w:val="30"/>
        <w:szCs w:val="30"/>
        <w:lang w:bidi="th-TH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10F95306"/>
    <w:multiLevelType w:val="multilevel"/>
    <w:tmpl w:val="94F61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13182AF7"/>
    <w:multiLevelType w:val="hybridMultilevel"/>
    <w:tmpl w:val="1B445BA6"/>
    <w:lvl w:ilvl="0" w:tplc="0409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13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4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187B650F"/>
    <w:multiLevelType w:val="multilevel"/>
    <w:tmpl w:val="92BA51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967331C"/>
    <w:multiLevelType w:val="hybridMultilevel"/>
    <w:tmpl w:val="9D708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931BE4"/>
    <w:multiLevelType w:val="hybridMultilevel"/>
    <w:tmpl w:val="D83066C4"/>
    <w:lvl w:ilvl="0" w:tplc="330A8A0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>
    <w:nsid w:val="22123CBE"/>
    <w:multiLevelType w:val="hybridMultilevel"/>
    <w:tmpl w:val="9844CCBC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>
    <w:nsid w:val="23814E0A"/>
    <w:multiLevelType w:val="hybridMultilevel"/>
    <w:tmpl w:val="CBDEADE4"/>
    <w:lvl w:ilvl="0" w:tplc="AEB26C5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5526613"/>
    <w:multiLevelType w:val="hybridMultilevel"/>
    <w:tmpl w:val="9356CEC2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442B66"/>
    <w:multiLevelType w:val="hybridMultilevel"/>
    <w:tmpl w:val="0DDE6DF2"/>
    <w:lvl w:ilvl="0" w:tplc="148A525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>
    <w:nsid w:val="301A2360"/>
    <w:multiLevelType w:val="hybridMultilevel"/>
    <w:tmpl w:val="5948B780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2A8072C"/>
    <w:multiLevelType w:val="hybridMultilevel"/>
    <w:tmpl w:val="F79A70D8"/>
    <w:lvl w:ilvl="0" w:tplc="87B0F31C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4">
    <w:nsid w:val="3E0D30A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E6E4A79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3F0142B5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F501784"/>
    <w:multiLevelType w:val="hybridMultilevel"/>
    <w:tmpl w:val="A8DC7A72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>
    <w:nsid w:val="41866C5D"/>
    <w:multiLevelType w:val="multilevel"/>
    <w:tmpl w:val="9D34853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>
    <w:nsid w:val="43A84BD2"/>
    <w:multiLevelType w:val="hybridMultilevel"/>
    <w:tmpl w:val="348891A6"/>
    <w:lvl w:ilvl="0" w:tplc="B5C0F976">
      <w:start w:val="1"/>
      <w:numFmt w:val="bullet"/>
      <w:lvlText w:val=""/>
      <w:lvlJc w:val="left"/>
      <w:pPr>
        <w:ind w:left="1439" w:hanging="360"/>
      </w:pPr>
      <w:rPr>
        <w:rFonts w:ascii="Symbol" w:hAnsi="Symbol" w:hint="default"/>
        <w:sz w:val="28"/>
        <w:szCs w:val="28"/>
      </w:rPr>
    </w:lvl>
    <w:lvl w:ilvl="1" w:tplc="B54CAA3C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5AACF6A8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346EDFE2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910CF7BC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6950B5F0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452ABB88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E5EAD5CC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77E05F20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30">
    <w:nsid w:val="45A50D03"/>
    <w:multiLevelType w:val="hybridMultilevel"/>
    <w:tmpl w:val="5096DC9C"/>
    <w:lvl w:ilvl="0" w:tplc="0B8A14AC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47EB4130"/>
    <w:multiLevelType w:val="hybridMultilevel"/>
    <w:tmpl w:val="B08EBE54"/>
    <w:lvl w:ilvl="0" w:tplc="00DC663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2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3">
    <w:nsid w:val="55492567"/>
    <w:multiLevelType w:val="hybridMultilevel"/>
    <w:tmpl w:val="34F27538"/>
    <w:lvl w:ilvl="0" w:tplc="5D4CB9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6B95248"/>
    <w:multiLevelType w:val="hybridMultilevel"/>
    <w:tmpl w:val="9BF6A8AA"/>
    <w:lvl w:ilvl="0" w:tplc="0809000F">
      <w:start w:val="1"/>
      <w:numFmt w:val="decimal"/>
      <w:lvlText w:val="%1."/>
      <w:lvlJc w:val="left"/>
      <w:pPr>
        <w:ind w:left="1179" w:hanging="360"/>
      </w:pPr>
    </w:lvl>
    <w:lvl w:ilvl="1" w:tplc="08090019" w:tentative="1">
      <w:start w:val="1"/>
      <w:numFmt w:val="lowerLetter"/>
      <w:lvlText w:val="%2."/>
      <w:lvlJc w:val="left"/>
      <w:pPr>
        <w:ind w:left="1899" w:hanging="360"/>
      </w:pPr>
    </w:lvl>
    <w:lvl w:ilvl="2" w:tplc="0809001B" w:tentative="1">
      <w:start w:val="1"/>
      <w:numFmt w:val="lowerRoman"/>
      <w:lvlText w:val="%3."/>
      <w:lvlJc w:val="right"/>
      <w:pPr>
        <w:ind w:left="2619" w:hanging="180"/>
      </w:pPr>
    </w:lvl>
    <w:lvl w:ilvl="3" w:tplc="0809000F" w:tentative="1">
      <w:start w:val="1"/>
      <w:numFmt w:val="decimal"/>
      <w:lvlText w:val="%4."/>
      <w:lvlJc w:val="left"/>
      <w:pPr>
        <w:ind w:left="3339" w:hanging="360"/>
      </w:pPr>
    </w:lvl>
    <w:lvl w:ilvl="4" w:tplc="08090019" w:tentative="1">
      <w:start w:val="1"/>
      <w:numFmt w:val="lowerLetter"/>
      <w:lvlText w:val="%5."/>
      <w:lvlJc w:val="left"/>
      <w:pPr>
        <w:ind w:left="4059" w:hanging="360"/>
      </w:pPr>
    </w:lvl>
    <w:lvl w:ilvl="5" w:tplc="0809001B" w:tentative="1">
      <w:start w:val="1"/>
      <w:numFmt w:val="lowerRoman"/>
      <w:lvlText w:val="%6."/>
      <w:lvlJc w:val="right"/>
      <w:pPr>
        <w:ind w:left="4779" w:hanging="180"/>
      </w:pPr>
    </w:lvl>
    <w:lvl w:ilvl="6" w:tplc="0809000F" w:tentative="1">
      <w:start w:val="1"/>
      <w:numFmt w:val="decimal"/>
      <w:lvlText w:val="%7."/>
      <w:lvlJc w:val="left"/>
      <w:pPr>
        <w:ind w:left="5499" w:hanging="360"/>
      </w:pPr>
    </w:lvl>
    <w:lvl w:ilvl="7" w:tplc="08090019" w:tentative="1">
      <w:start w:val="1"/>
      <w:numFmt w:val="lowerLetter"/>
      <w:lvlText w:val="%8."/>
      <w:lvlJc w:val="left"/>
      <w:pPr>
        <w:ind w:left="6219" w:hanging="360"/>
      </w:pPr>
    </w:lvl>
    <w:lvl w:ilvl="8" w:tplc="08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5">
    <w:nsid w:val="5C446FC0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14E402F"/>
    <w:multiLevelType w:val="multilevel"/>
    <w:tmpl w:val="9D348530"/>
    <w:lvl w:ilvl="0">
      <w:start w:val="1"/>
      <w:numFmt w:val="decimal"/>
      <w:lvlText w:val="%1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>
    <w:nsid w:val="62AA70DA"/>
    <w:multiLevelType w:val="hybridMultilevel"/>
    <w:tmpl w:val="5976742C"/>
    <w:lvl w:ilvl="0" w:tplc="0809000F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63EC21AA"/>
    <w:multiLevelType w:val="hybridMultilevel"/>
    <w:tmpl w:val="186A07EC"/>
    <w:lvl w:ilvl="0" w:tplc="123A7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E61CD9"/>
    <w:multiLevelType w:val="multilevel"/>
    <w:tmpl w:val="C478B4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55" w:hanging="1440"/>
      </w:pPr>
      <w:rPr>
        <w:rFonts w:hint="default"/>
      </w:rPr>
    </w:lvl>
  </w:abstractNum>
  <w:abstractNum w:abstractNumId="40">
    <w:nsid w:val="66993F38"/>
    <w:multiLevelType w:val="hybridMultilevel"/>
    <w:tmpl w:val="D1CE8134"/>
    <w:lvl w:ilvl="0" w:tplc="4AD67B5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1">
    <w:nsid w:val="675875A0"/>
    <w:multiLevelType w:val="hybridMultilevel"/>
    <w:tmpl w:val="B45E1D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9D42A65"/>
    <w:multiLevelType w:val="hybridMultilevel"/>
    <w:tmpl w:val="C29A2F06"/>
    <w:lvl w:ilvl="0" w:tplc="C86A44EE">
      <w:start w:val="2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F819D8"/>
    <w:multiLevelType w:val="hybridMultilevel"/>
    <w:tmpl w:val="3DE85C82"/>
    <w:lvl w:ilvl="0" w:tplc="0409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44">
    <w:nsid w:val="6A4B7D2F"/>
    <w:multiLevelType w:val="multilevel"/>
    <w:tmpl w:val="DE9C83DC"/>
    <w:lvl w:ilvl="0">
      <w:start w:val="5"/>
      <w:numFmt w:val="decimal"/>
      <w:lvlText w:val="%1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  <w:i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">
    <w:nsid w:val="6AB324D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3FC529A"/>
    <w:multiLevelType w:val="multilevel"/>
    <w:tmpl w:val="BB2AE910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47">
    <w:nsid w:val="77281CD3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>
    <w:nsid w:val="7CED5336"/>
    <w:multiLevelType w:val="hybridMultilevel"/>
    <w:tmpl w:val="7D1AC4E4"/>
    <w:lvl w:ilvl="0" w:tplc="FE1077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801ADD"/>
    <w:multiLevelType w:val="hybridMultilevel"/>
    <w:tmpl w:val="A808D24A"/>
    <w:lvl w:ilvl="0" w:tplc="1DF2467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30"/>
      </w:rPr>
    </w:lvl>
    <w:lvl w:ilvl="1" w:tplc="48123458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8936740E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A749A2A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84C66BA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8A88113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F1858D4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3F365A6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9642E7A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2"/>
  </w:num>
  <w:num w:numId="3">
    <w:abstractNumId w:val="10"/>
  </w:num>
  <w:num w:numId="4">
    <w:abstractNumId w:val="28"/>
  </w:num>
  <w:num w:numId="5">
    <w:abstractNumId w:val="34"/>
  </w:num>
  <w:num w:numId="6">
    <w:abstractNumId w:val="6"/>
  </w:num>
  <w:num w:numId="7">
    <w:abstractNumId w:val="0"/>
  </w:num>
  <w:num w:numId="8">
    <w:abstractNumId w:val="1"/>
  </w:num>
  <w:num w:numId="9">
    <w:abstractNumId w:val="8"/>
  </w:num>
  <w:num w:numId="10">
    <w:abstractNumId w:val="24"/>
  </w:num>
  <w:num w:numId="11">
    <w:abstractNumId w:val="19"/>
  </w:num>
  <w:num w:numId="12">
    <w:abstractNumId w:val="25"/>
  </w:num>
  <w:num w:numId="13">
    <w:abstractNumId w:val="26"/>
  </w:num>
  <w:num w:numId="14">
    <w:abstractNumId w:val="20"/>
  </w:num>
  <w:num w:numId="15">
    <w:abstractNumId w:val="17"/>
  </w:num>
  <w:num w:numId="16">
    <w:abstractNumId w:val="21"/>
  </w:num>
  <w:num w:numId="17">
    <w:abstractNumId w:val="16"/>
  </w:num>
  <w:num w:numId="18">
    <w:abstractNumId w:val="38"/>
  </w:num>
  <w:num w:numId="19">
    <w:abstractNumId w:val="40"/>
  </w:num>
  <w:num w:numId="20">
    <w:abstractNumId w:val="9"/>
  </w:num>
  <w:num w:numId="21">
    <w:abstractNumId w:val="2"/>
  </w:num>
  <w:num w:numId="22">
    <w:abstractNumId w:val="4"/>
  </w:num>
  <w:num w:numId="23">
    <w:abstractNumId w:val="31"/>
  </w:num>
  <w:num w:numId="24">
    <w:abstractNumId w:val="23"/>
  </w:num>
  <w:num w:numId="25">
    <w:abstractNumId w:val="29"/>
  </w:num>
  <w:num w:numId="26">
    <w:abstractNumId w:val="22"/>
  </w:num>
  <w:num w:numId="27">
    <w:abstractNumId w:val="37"/>
  </w:num>
  <w:num w:numId="28">
    <w:abstractNumId w:val="30"/>
  </w:num>
  <w:num w:numId="29">
    <w:abstractNumId w:val="46"/>
  </w:num>
  <w:num w:numId="30">
    <w:abstractNumId w:val="44"/>
  </w:num>
  <w:num w:numId="31">
    <w:abstractNumId w:val="14"/>
  </w:num>
  <w:num w:numId="32">
    <w:abstractNumId w:val="43"/>
  </w:num>
  <w:num w:numId="33">
    <w:abstractNumId w:val="35"/>
  </w:num>
  <w:num w:numId="34">
    <w:abstractNumId w:val="45"/>
  </w:num>
  <w:num w:numId="35">
    <w:abstractNumId w:val="47"/>
  </w:num>
  <w:num w:numId="36">
    <w:abstractNumId w:val="42"/>
  </w:num>
  <w:num w:numId="37">
    <w:abstractNumId w:val="48"/>
  </w:num>
  <w:num w:numId="38">
    <w:abstractNumId w:val="11"/>
  </w:num>
  <w:num w:numId="39">
    <w:abstractNumId w:val="39"/>
  </w:num>
  <w:num w:numId="40">
    <w:abstractNumId w:val="41"/>
  </w:num>
  <w:num w:numId="41">
    <w:abstractNumId w:val="5"/>
  </w:num>
  <w:num w:numId="42">
    <w:abstractNumId w:val="18"/>
  </w:num>
  <w:num w:numId="43">
    <w:abstractNumId w:val="33"/>
  </w:num>
  <w:num w:numId="44">
    <w:abstractNumId w:val="7"/>
  </w:num>
  <w:num w:numId="45">
    <w:abstractNumId w:val="27"/>
  </w:num>
  <w:num w:numId="46">
    <w:abstractNumId w:val="3"/>
  </w:num>
  <w:num w:numId="47">
    <w:abstractNumId w:val="49"/>
  </w:num>
  <w:num w:numId="48">
    <w:abstractNumId w:val="36"/>
  </w:num>
  <w:num w:numId="49">
    <w:abstractNumId w:val="15"/>
  </w:num>
  <w:num w:numId="5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ocumentProtection w:edit="readOnly" w:enforcement="1" w:cryptProviderType="rsaFull" w:cryptAlgorithmClass="hash" w:cryptAlgorithmType="typeAny" w:cryptAlgorithmSid="4" w:cryptSpinCount="100000" w:hash="JntpVITWbrjdWsgrw4HGtnAg8EY=" w:salt="As1uyggu09yEZK8RY3I6Ow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4043D"/>
    <w:rsid w:val="000009BA"/>
    <w:rsid w:val="000020B1"/>
    <w:rsid w:val="0000419B"/>
    <w:rsid w:val="000041EA"/>
    <w:rsid w:val="00004CD6"/>
    <w:rsid w:val="0000580D"/>
    <w:rsid w:val="0000691D"/>
    <w:rsid w:val="00006B60"/>
    <w:rsid w:val="000075FE"/>
    <w:rsid w:val="00007A3F"/>
    <w:rsid w:val="00007F02"/>
    <w:rsid w:val="00011F7A"/>
    <w:rsid w:val="00012469"/>
    <w:rsid w:val="000133A2"/>
    <w:rsid w:val="00014CE5"/>
    <w:rsid w:val="00015FE1"/>
    <w:rsid w:val="000169DE"/>
    <w:rsid w:val="0002609F"/>
    <w:rsid w:val="00026A56"/>
    <w:rsid w:val="00026DF5"/>
    <w:rsid w:val="00027D85"/>
    <w:rsid w:val="000310BF"/>
    <w:rsid w:val="00031527"/>
    <w:rsid w:val="000323F8"/>
    <w:rsid w:val="00032CC3"/>
    <w:rsid w:val="0004110F"/>
    <w:rsid w:val="00043D02"/>
    <w:rsid w:val="00046D52"/>
    <w:rsid w:val="00047D5A"/>
    <w:rsid w:val="0005165B"/>
    <w:rsid w:val="00052759"/>
    <w:rsid w:val="00053192"/>
    <w:rsid w:val="00053322"/>
    <w:rsid w:val="00055583"/>
    <w:rsid w:val="000574C3"/>
    <w:rsid w:val="00057C5A"/>
    <w:rsid w:val="0006169A"/>
    <w:rsid w:val="00062839"/>
    <w:rsid w:val="0006370D"/>
    <w:rsid w:val="00063D7B"/>
    <w:rsid w:val="00067FDB"/>
    <w:rsid w:val="00071636"/>
    <w:rsid w:val="0007345E"/>
    <w:rsid w:val="00074E92"/>
    <w:rsid w:val="00076AAD"/>
    <w:rsid w:val="00077973"/>
    <w:rsid w:val="000801EC"/>
    <w:rsid w:val="00080B8F"/>
    <w:rsid w:val="000817C7"/>
    <w:rsid w:val="00082B2D"/>
    <w:rsid w:val="000873F3"/>
    <w:rsid w:val="00087546"/>
    <w:rsid w:val="00090C1B"/>
    <w:rsid w:val="00090D40"/>
    <w:rsid w:val="00090FF3"/>
    <w:rsid w:val="00091026"/>
    <w:rsid w:val="000919EE"/>
    <w:rsid w:val="000936AD"/>
    <w:rsid w:val="00093E5C"/>
    <w:rsid w:val="0009421E"/>
    <w:rsid w:val="00094F51"/>
    <w:rsid w:val="00097089"/>
    <w:rsid w:val="000A107F"/>
    <w:rsid w:val="000A404D"/>
    <w:rsid w:val="000A485F"/>
    <w:rsid w:val="000A51D4"/>
    <w:rsid w:val="000A60D0"/>
    <w:rsid w:val="000A622D"/>
    <w:rsid w:val="000B0FE2"/>
    <w:rsid w:val="000B4D50"/>
    <w:rsid w:val="000B549F"/>
    <w:rsid w:val="000B7E82"/>
    <w:rsid w:val="000C02E4"/>
    <w:rsid w:val="000C20F7"/>
    <w:rsid w:val="000C2F3E"/>
    <w:rsid w:val="000C4C92"/>
    <w:rsid w:val="000C4E1B"/>
    <w:rsid w:val="000C4EBA"/>
    <w:rsid w:val="000C56BB"/>
    <w:rsid w:val="000C5E8D"/>
    <w:rsid w:val="000C70E5"/>
    <w:rsid w:val="000D33FA"/>
    <w:rsid w:val="000D51C6"/>
    <w:rsid w:val="000D6657"/>
    <w:rsid w:val="000E05FE"/>
    <w:rsid w:val="000E1103"/>
    <w:rsid w:val="000E1298"/>
    <w:rsid w:val="000E337F"/>
    <w:rsid w:val="000E507E"/>
    <w:rsid w:val="000E5F3B"/>
    <w:rsid w:val="000E6389"/>
    <w:rsid w:val="000E699E"/>
    <w:rsid w:val="000F486D"/>
    <w:rsid w:val="000F7BBE"/>
    <w:rsid w:val="001028F5"/>
    <w:rsid w:val="00102A2A"/>
    <w:rsid w:val="00103610"/>
    <w:rsid w:val="00104DCF"/>
    <w:rsid w:val="001059DC"/>
    <w:rsid w:val="0010626E"/>
    <w:rsid w:val="00110C6D"/>
    <w:rsid w:val="00113E63"/>
    <w:rsid w:val="00114488"/>
    <w:rsid w:val="001145B9"/>
    <w:rsid w:val="001155CA"/>
    <w:rsid w:val="0011585A"/>
    <w:rsid w:val="001162B5"/>
    <w:rsid w:val="0012229F"/>
    <w:rsid w:val="00122CE5"/>
    <w:rsid w:val="0012784B"/>
    <w:rsid w:val="0013032C"/>
    <w:rsid w:val="00135620"/>
    <w:rsid w:val="00136E85"/>
    <w:rsid w:val="0013790E"/>
    <w:rsid w:val="0014043D"/>
    <w:rsid w:val="00142D1C"/>
    <w:rsid w:val="0014313F"/>
    <w:rsid w:val="00143B89"/>
    <w:rsid w:val="0014628C"/>
    <w:rsid w:val="0014652E"/>
    <w:rsid w:val="001466F2"/>
    <w:rsid w:val="00150A61"/>
    <w:rsid w:val="00150A8E"/>
    <w:rsid w:val="00151C6A"/>
    <w:rsid w:val="00154B92"/>
    <w:rsid w:val="00157DA5"/>
    <w:rsid w:val="0016187A"/>
    <w:rsid w:val="001618F4"/>
    <w:rsid w:val="00164081"/>
    <w:rsid w:val="00164E9C"/>
    <w:rsid w:val="001652A8"/>
    <w:rsid w:val="00165A2D"/>
    <w:rsid w:val="00173F64"/>
    <w:rsid w:val="00176C7C"/>
    <w:rsid w:val="001814FD"/>
    <w:rsid w:val="00182E66"/>
    <w:rsid w:val="001836B5"/>
    <w:rsid w:val="00184382"/>
    <w:rsid w:val="00191377"/>
    <w:rsid w:val="00192B2D"/>
    <w:rsid w:val="00192B5C"/>
    <w:rsid w:val="00192BA4"/>
    <w:rsid w:val="00193C61"/>
    <w:rsid w:val="00194977"/>
    <w:rsid w:val="001978F4"/>
    <w:rsid w:val="001A262B"/>
    <w:rsid w:val="001A6859"/>
    <w:rsid w:val="001B2564"/>
    <w:rsid w:val="001B366F"/>
    <w:rsid w:val="001B69EC"/>
    <w:rsid w:val="001C0210"/>
    <w:rsid w:val="001C6CF7"/>
    <w:rsid w:val="001D10CA"/>
    <w:rsid w:val="001D421F"/>
    <w:rsid w:val="001D501C"/>
    <w:rsid w:val="001D56F8"/>
    <w:rsid w:val="001E05C5"/>
    <w:rsid w:val="001E323E"/>
    <w:rsid w:val="001E3879"/>
    <w:rsid w:val="001E402B"/>
    <w:rsid w:val="001E4911"/>
    <w:rsid w:val="001E6BC1"/>
    <w:rsid w:val="001E7FB4"/>
    <w:rsid w:val="001F10A7"/>
    <w:rsid w:val="001F2D49"/>
    <w:rsid w:val="001F2D75"/>
    <w:rsid w:val="001F39A6"/>
    <w:rsid w:val="001F5C9A"/>
    <w:rsid w:val="001F7FEA"/>
    <w:rsid w:val="002018B1"/>
    <w:rsid w:val="00202BCF"/>
    <w:rsid w:val="002039CF"/>
    <w:rsid w:val="00204588"/>
    <w:rsid w:val="00204E76"/>
    <w:rsid w:val="002052AC"/>
    <w:rsid w:val="002122E8"/>
    <w:rsid w:val="0021248D"/>
    <w:rsid w:val="00213BAC"/>
    <w:rsid w:val="00213BD3"/>
    <w:rsid w:val="0021571A"/>
    <w:rsid w:val="00221B96"/>
    <w:rsid w:val="00223E11"/>
    <w:rsid w:val="00227BF7"/>
    <w:rsid w:val="002314A1"/>
    <w:rsid w:val="00237116"/>
    <w:rsid w:val="0023718F"/>
    <w:rsid w:val="00237CAA"/>
    <w:rsid w:val="00240DDE"/>
    <w:rsid w:val="00242408"/>
    <w:rsid w:val="00244B5E"/>
    <w:rsid w:val="00247F16"/>
    <w:rsid w:val="00253F48"/>
    <w:rsid w:val="0025612F"/>
    <w:rsid w:val="00257934"/>
    <w:rsid w:val="002602A9"/>
    <w:rsid w:val="00260DAE"/>
    <w:rsid w:val="00263425"/>
    <w:rsid w:val="002676A8"/>
    <w:rsid w:val="00271529"/>
    <w:rsid w:val="00271A9A"/>
    <w:rsid w:val="00273F6F"/>
    <w:rsid w:val="002774AE"/>
    <w:rsid w:val="002908D6"/>
    <w:rsid w:val="0029371D"/>
    <w:rsid w:val="00294B83"/>
    <w:rsid w:val="00296EF4"/>
    <w:rsid w:val="002A0405"/>
    <w:rsid w:val="002A2B25"/>
    <w:rsid w:val="002A6C2B"/>
    <w:rsid w:val="002B1038"/>
    <w:rsid w:val="002B6E5E"/>
    <w:rsid w:val="002C091E"/>
    <w:rsid w:val="002C1AA6"/>
    <w:rsid w:val="002C2E11"/>
    <w:rsid w:val="002C5085"/>
    <w:rsid w:val="002C59EC"/>
    <w:rsid w:val="002C74F0"/>
    <w:rsid w:val="002D031D"/>
    <w:rsid w:val="002D61E4"/>
    <w:rsid w:val="002D6B81"/>
    <w:rsid w:val="002D7EC6"/>
    <w:rsid w:val="002E019D"/>
    <w:rsid w:val="002E09E3"/>
    <w:rsid w:val="002E5FB7"/>
    <w:rsid w:val="002E66F5"/>
    <w:rsid w:val="002F1D55"/>
    <w:rsid w:val="002F2425"/>
    <w:rsid w:val="002F3610"/>
    <w:rsid w:val="002F4E02"/>
    <w:rsid w:val="002F78D5"/>
    <w:rsid w:val="00302139"/>
    <w:rsid w:val="00302DF8"/>
    <w:rsid w:val="0030670A"/>
    <w:rsid w:val="00310676"/>
    <w:rsid w:val="0031348F"/>
    <w:rsid w:val="0031372B"/>
    <w:rsid w:val="00313BAB"/>
    <w:rsid w:val="00317B14"/>
    <w:rsid w:val="00320EB7"/>
    <w:rsid w:val="003211EE"/>
    <w:rsid w:val="003232FA"/>
    <w:rsid w:val="00324EB0"/>
    <w:rsid w:val="003263C6"/>
    <w:rsid w:val="003302F2"/>
    <w:rsid w:val="00331C16"/>
    <w:rsid w:val="003321D2"/>
    <w:rsid w:val="003333DC"/>
    <w:rsid w:val="00333F61"/>
    <w:rsid w:val="0033584F"/>
    <w:rsid w:val="00337FBC"/>
    <w:rsid w:val="00340AF7"/>
    <w:rsid w:val="00347969"/>
    <w:rsid w:val="00350B1B"/>
    <w:rsid w:val="00352652"/>
    <w:rsid w:val="00355FE8"/>
    <w:rsid w:val="00356C17"/>
    <w:rsid w:val="003575AF"/>
    <w:rsid w:val="00362C34"/>
    <w:rsid w:val="00364732"/>
    <w:rsid w:val="00366408"/>
    <w:rsid w:val="003664B8"/>
    <w:rsid w:val="00366784"/>
    <w:rsid w:val="00367446"/>
    <w:rsid w:val="003721DD"/>
    <w:rsid w:val="003760AD"/>
    <w:rsid w:val="00376625"/>
    <w:rsid w:val="003771F8"/>
    <w:rsid w:val="0037739F"/>
    <w:rsid w:val="003774D4"/>
    <w:rsid w:val="003801B3"/>
    <w:rsid w:val="00382F3F"/>
    <w:rsid w:val="00383650"/>
    <w:rsid w:val="003845B4"/>
    <w:rsid w:val="00387E16"/>
    <w:rsid w:val="00390923"/>
    <w:rsid w:val="003917CD"/>
    <w:rsid w:val="00391A3C"/>
    <w:rsid w:val="00391D3E"/>
    <w:rsid w:val="00393EAB"/>
    <w:rsid w:val="00394B52"/>
    <w:rsid w:val="00395B42"/>
    <w:rsid w:val="003963C6"/>
    <w:rsid w:val="003A038F"/>
    <w:rsid w:val="003A2CBD"/>
    <w:rsid w:val="003A342C"/>
    <w:rsid w:val="003A40AF"/>
    <w:rsid w:val="003A45C4"/>
    <w:rsid w:val="003A5468"/>
    <w:rsid w:val="003A5E15"/>
    <w:rsid w:val="003A6C32"/>
    <w:rsid w:val="003B0BB6"/>
    <w:rsid w:val="003B1A73"/>
    <w:rsid w:val="003B246F"/>
    <w:rsid w:val="003B3A33"/>
    <w:rsid w:val="003B715D"/>
    <w:rsid w:val="003C1690"/>
    <w:rsid w:val="003C3303"/>
    <w:rsid w:val="003C3327"/>
    <w:rsid w:val="003C3368"/>
    <w:rsid w:val="003C35B6"/>
    <w:rsid w:val="003C4CDA"/>
    <w:rsid w:val="003C69A0"/>
    <w:rsid w:val="003C6BA8"/>
    <w:rsid w:val="003D2290"/>
    <w:rsid w:val="003D48D3"/>
    <w:rsid w:val="003E1001"/>
    <w:rsid w:val="003E3E6C"/>
    <w:rsid w:val="003E5B78"/>
    <w:rsid w:val="003F1420"/>
    <w:rsid w:val="003F3024"/>
    <w:rsid w:val="0040006D"/>
    <w:rsid w:val="00400872"/>
    <w:rsid w:val="004037D2"/>
    <w:rsid w:val="004231C7"/>
    <w:rsid w:val="00430779"/>
    <w:rsid w:val="00433054"/>
    <w:rsid w:val="00433C4B"/>
    <w:rsid w:val="00442E76"/>
    <w:rsid w:val="00445799"/>
    <w:rsid w:val="00446A61"/>
    <w:rsid w:val="004529E3"/>
    <w:rsid w:val="00453639"/>
    <w:rsid w:val="00456984"/>
    <w:rsid w:val="00462480"/>
    <w:rsid w:val="00463339"/>
    <w:rsid w:val="004638B0"/>
    <w:rsid w:val="00464C29"/>
    <w:rsid w:val="004664E2"/>
    <w:rsid w:val="004678B9"/>
    <w:rsid w:val="0047001E"/>
    <w:rsid w:val="004729C3"/>
    <w:rsid w:val="00472CCD"/>
    <w:rsid w:val="00475A9D"/>
    <w:rsid w:val="00477EF2"/>
    <w:rsid w:val="00482755"/>
    <w:rsid w:val="00483195"/>
    <w:rsid w:val="00483C1B"/>
    <w:rsid w:val="0049175E"/>
    <w:rsid w:val="00493AB1"/>
    <w:rsid w:val="0049513F"/>
    <w:rsid w:val="00495E67"/>
    <w:rsid w:val="004A10F3"/>
    <w:rsid w:val="004A1307"/>
    <w:rsid w:val="004A1548"/>
    <w:rsid w:val="004B22EC"/>
    <w:rsid w:val="004B4573"/>
    <w:rsid w:val="004B6815"/>
    <w:rsid w:val="004C6A8D"/>
    <w:rsid w:val="004D06DC"/>
    <w:rsid w:val="004D3CBE"/>
    <w:rsid w:val="004D46B3"/>
    <w:rsid w:val="004D48E7"/>
    <w:rsid w:val="004D78ED"/>
    <w:rsid w:val="004E02C0"/>
    <w:rsid w:val="004E0A6A"/>
    <w:rsid w:val="004F0CA1"/>
    <w:rsid w:val="004F2F7E"/>
    <w:rsid w:val="004F3FDF"/>
    <w:rsid w:val="004F48D1"/>
    <w:rsid w:val="005062C2"/>
    <w:rsid w:val="005112F7"/>
    <w:rsid w:val="00511C61"/>
    <w:rsid w:val="00511F53"/>
    <w:rsid w:val="005127A8"/>
    <w:rsid w:val="00515081"/>
    <w:rsid w:val="00517F66"/>
    <w:rsid w:val="00520A16"/>
    <w:rsid w:val="005313E6"/>
    <w:rsid w:val="005352DA"/>
    <w:rsid w:val="0053634A"/>
    <w:rsid w:val="00540AD8"/>
    <w:rsid w:val="00545171"/>
    <w:rsid w:val="00546B73"/>
    <w:rsid w:val="0054706E"/>
    <w:rsid w:val="005478AB"/>
    <w:rsid w:val="00553A5C"/>
    <w:rsid w:val="005548FB"/>
    <w:rsid w:val="005555F7"/>
    <w:rsid w:val="00556E54"/>
    <w:rsid w:val="00557128"/>
    <w:rsid w:val="00557729"/>
    <w:rsid w:val="005643C7"/>
    <w:rsid w:val="00570AA4"/>
    <w:rsid w:val="00572D55"/>
    <w:rsid w:val="00575739"/>
    <w:rsid w:val="0057594D"/>
    <w:rsid w:val="00576B19"/>
    <w:rsid w:val="00583622"/>
    <w:rsid w:val="005839AF"/>
    <w:rsid w:val="00583E75"/>
    <w:rsid w:val="00586031"/>
    <w:rsid w:val="00587CA4"/>
    <w:rsid w:val="00591318"/>
    <w:rsid w:val="00591369"/>
    <w:rsid w:val="00591B60"/>
    <w:rsid w:val="00592751"/>
    <w:rsid w:val="0059360B"/>
    <w:rsid w:val="00593A54"/>
    <w:rsid w:val="0059643C"/>
    <w:rsid w:val="00596825"/>
    <w:rsid w:val="00596CFB"/>
    <w:rsid w:val="005A0B18"/>
    <w:rsid w:val="005A1270"/>
    <w:rsid w:val="005A16C8"/>
    <w:rsid w:val="005A5D36"/>
    <w:rsid w:val="005A5EC7"/>
    <w:rsid w:val="005A72B9"/>
    <w:rsid w:val="005B1078"/>
    <w:rsid w:val="005B1575"/>
    <w:rsid w:val="005B22CA"/>
    <w:rsid w:val="005B3C2D"/>
    <w:rsid w:val="005B44D8"/>
    <w:rsid w:val="005B4983"/>
    <w:rsid w:val="005B610D"/>
    <w:rsid w:val="005C209D"/>
    <w:rsid w:val="005C4C04"/>
    <w:rsid w:val="005C4C26"/>
    <w:rsid w:val="005C6137"/>
    <w:rsid w:val="005C6386"/>
    <w:rsid w:val="005C702E"/>
    <w:rsid w:val="005C7C31"/>
    <w:rsid w:val="005D0364"/>
    <w:rsid w:val="005D2628"/>
    <w:rsid w:val="005D5D39"/>
    <w:rsid w:val="005D5D99"/>
    <w:rsid w:val="005D6407"/>
    <w:rsid w:val="005D6B59"/>
    <w:rsid w:val="005D7925"/>
    <w:rsid w:val="005E00CB"/>
    <w:rsid w:val="005E14B1"/>
    <w:rsid w:val="005E2BBF"/>
    <w:rsid w:val="005E4D5C"/>
    <w:rsid w:val="005E6581"/>
    <w:rsid w:val="005F121E"/>
    <w:rsid w:val="005F2B53"/>
    <w:rsid w:val="005F2EEA"/>
    <w:rsid w:val="0060116A"/>
    <w:rsid w:val="00602ABC"/>
    <w:rsid w:val="0060321D"/>
    <w:rsid w:val="00603989"/>
    <w:rsid w:val="00604488"/>
    <w:rsid w:val="006078E6"/>
    <w:rsid w:val="00610E17"/>
    <w:rsid w:val="00613D8F"/>
    <w:rsid w:val="0061724B"/>
    <w:rsid w:val="00621F55"/>
    <w:rsid w:val="00623135"/>
    <w:rsid w:val="006342E4"/>
    <w:rsid w:val="00635663"/>
    <w:rsid w:val="00641489"/>
    <w:rsid w:val="00641C0E"/>
    <w:rsid w:val="0064205F"/>
    <w:rsid w:val="006423FE"/>
    <w:rsid w:val="006427AB"/>
    <w:rsid w:val="00644476"/>
    <w:rsid w:val="00645A3A"/>
    <w:rsid w:val="006504C0"/>
    <w:rsid w:val="00653B6D"/>
    <w:rsid w:val="00654370"/>
    <w:rsid w:val="006609C7"/>
    <w:rsid w:val="006646D6"/>
    <w:rsid w:val="006664E2"/>
    <w:rsid w:val="006667EB"/>
    <w:rsid w:val="006673AE"/>
    <w:rsid w:val="0067080B"/>
    <w:rsid w:val="00674D82"/>
    <w:rsid w:val="006756E9"/>
    <w:rsid w:val="00683CF6"/>
    <w:rsid w:val="00684361"/>
    <w:rsid w:val="00690356"/>
    <w:rsid w:val="00693D43"/>
    <w:rsid w:val="006961F0"/>
    <w:rsid w:val="006A01F7"/>
    <w:rsid w:val="006A2184"/>
    <w:rsid w:val="006A5FAC"/>
    <w:rsid w:val="006A62BE"/>
    <w:rsid w:val="006A78F5"/>
    <w:rsid w:val="006A7976"/>
    <w:rsid w:val="006B4ABE"/>
    <w:rsid w:val="006B56AF"/>
    <w:rsid w:val="006C0798"/>
    <w:rsid w:val="006C10C7"/>
    <w:rsid w:val="006C1EAE"/>
    <w:rsid w:val="006C5923"/>
    <w:rsid w:val="006C6BE0"/>
    <w:rsid w:val="006C6C54"/>
    <w:rsid w:val="006C6FD9"/>
    <w:rsid w:val="006D0D24"/>
    <w:rsid w:val="006D318C"/>
    <w:rsid w:val="006D752A"/>
    <w:rsid w:val="006E203C"/>
    <w:rsid w:val="006F3DA9"/>
    <w:rsid w:val="006F469B"/>
    <w:rsid w:val="006F6904"/>
    <w:rsid w:val="00703825"/>
    <w:rsid w:val="007038F0"/>
    <w:rsid w:val="00705715"/>
    <w:rsid w:val="00707FBC"/>
    <w:rsid w:val="0071064C"/>
    <w:rsid w:val="007153DE"/>
    <w:rsid w:val="00717AA7"/>
    <w:rsid w:val="00720000"/>
    <w:rsid w:val="0072306C"/>
    <w:rsid w:val="00723524"/>
    <w:rsid w:val="007267C8"/>
    <w:rsid w:val="00726A63"/>
    <w:rsid w:val="0073138D"/>
    <w:rsid w:val="00731F7B"/>
    <w:rsid w:val="007327BB"/>
    <w:rsid w:val="007336E2"/>
    <w:rsid w:val="00734816"/>
    <w:rsid w:val="00734CEC"/>
    <w:rsid w:val="007417C5"/>
    <w:rsid w:val="00741EFC"/>
    <w:rsid w:val="00742294"/>
    <w:rsid w:val="00742394"/>
    <w:rsid w:val="0074289D"/>
    <w:rsid w:val="0074351A"/>
    <w:rsid w:val="00753642"/>
    <w:rsid w:val="00755170"/>
    <w:rsid w:val="00755C08"/>
    <w:rsid w:val="00760D09"/>
    <w:rsid w:val="00760E60"/>
    <w:rsid w:val="00761197"/>
    <w:rsid w:val="00761814"/>
    <w:rsid w:val="00761936"/>
    <w:rsid w:val="007629F1"/>
    <w:rsid w:val="00765CDD"/>
    <w:rsid w:val="00774BAC"/>
    <w:rsid w:val="00775BC2"/>
    <w:rsid w:val="007768DF"/>
    <w:rsid w:val="007773AA"/>
    <w:rsid w:val="00780686"/>
    <w:rsid w:val="007829D1"/>
    <w:rsid w:val="00783ADC"/>
    <w:rsid w:val="0078406D"/>
    <w:rsid w:val="00784448"/>
    <w:rsid w:val="00786EDC"/>
    <w:rsid w:val="00793A16"/>
    <w:rsid w:val="007A0450"/>
    <w:rsid w:val="007A4140"/>
    <w:rsid w:val="007A5FAB"/>
    <w:rsid w:val="007A6463"/>
    <w:rsid w:val="007A7A3B"/>
    <w:rsid w:val="007B083B"/>
    <w:rsid w:val="007B0A25"/>
    <w:rsid w:val="007B39CD"/>
    <w:rsid w:val="007B5928"/>
    <w:rsid w:val="007B71BB"/>
    <w:rsid w:val="007C15F4"/>
    <w:rsid w:val="007C1B44"/>
    <w:rsid w:val="007C51E3"/>
    <w:rsid w:val="007C5FFC"/>
    <w:rsid w:val="007C7F2C"/>
    <w:rsid w:val="007D089C"/>
    <w:rsid w:val="007D35E4"/>
    <w:rsid w:val="007D6E06"/>
    <w:rsid w:val="007D6E53"/>
    <w:rsid w:val="007D705F"/>
    <w:rsid w:val="007E11D9"/>
    <w:rsid w:val="007E141B"/>
    <w:rsid w:val="007E1556"/>
    <w:rsid w:val="007E2E00"/>
    <w:rsid w:val="007E48CE"/>
    <w:rsid w:val="007E4EEB"/>
    <w:rsid w:val="007F0D5E"/>
    <w:rsid w:val="007F18BA"/>
    <w:rsid w:val="007F4FED"/>
    <w:rsid w:val="00801F15"/>
    <w:rsid w:val="00802A8B"/>
    <w:rsid w:val="008058DD"/>
    <w:rsid w:val="00806458"/>
    <w:rsid w:val="00807EB5"/>
    <w:rsid w:val="00810314"/>
    <w:rsid w:val="00813979"/>
    <w:rsid w:val="00813FEC"/>
    <w:rsid w:val="0081470C"/>
    <w:rsid w:val="00816375"/>
    <w:rsid w:val="00816EE8"/>
    <w:rsid w:val="0082369D"/>
    <w:rsid w:val="00826247"/>
    <w:rsid w:val="0083048E"/>
    <w:rsid w:val="00831F2B"/>
    <w:rsid w:val="00831FD2"/>
    <w:rsid w:val="00832B1A"/>
    <w:rsid w:val="00833FE0"/>
    <w:rsid w:val="00835FB5"/>
    <w:rsid w:val="00836AF5"/>
    <w:rsid w:val="008404A9"/>
    <w:rsid w:val="00841DD5"/>
    <w:rsid w:val="00843991"/>
    <w:rsid w:val="00846039"/>
    <w:rsid w:val="00846B6D"/>
    <w:rsid w:val="00847495"/>
    <w:rsid w:val="00851D8E"/>
    <w:rsid w:val="00854E8D"/>
    <w:rsid w:val="00856FD0"/>
    <w:rsid w:val="0086243F"/>
    <w:rsid w:val="00862B0E"/>
    <w:rsid w:val="0086343A"/>
    <w:rsid w:val="00864C59"/>
    <w:rsid w:val="008750F6"/>
    <w:rsid w:val="00875AE4"/>
    <w:rsid w:val="00876157"/>
    <w:rsid w:val="008761EE"/>
    <w:rsid w:val="00877765"/>
    <w:rsid w:val="00880791"/>
    <w:rsid w:val="00881428"/>
    <w:rsid w:val="00883B6B"/>
    <w:rsid w:val="008841AA"/>
    <w:rsid w:val="00884B30"/>
    <w:rsid w:val="0088518C"/>
    <w:rsid w:val="00892A16"/>
    <w:rsid w:val="008930A0"/>
    <w:rsid w:val="008966D9"/>
    <w:rsid w:val="008976E4"/>
    <w:rsid w:val="008A053F"/>
    <w:rsid w:val="008A30FD"/>
    <w:rsid w:val="008A3550"/>
    <w:rsid w:val="008B20A9"/>
    <w:rsid w:val="008B38F7"/>
    <w:rsid w:val="008B55AE"/>
    <w:rsid w:val="008C1BA0"/>
    <w:rsid w:val="008C42BE"/>
    <w:rsid w:val="008C62B2"/>
    <w:rsid w:val="008C70F2"/>
    <w:rsid w:val="008C7197"/>
    <w:rsid w:val="008D0834"/>
    <w:rsid w:val="008D0903"/>
    <w:rsid w:val="008D0A98"/>
    <w:rsid w:val="008D0D97"/>
    <w:rsid w:val="008D1759"/>
    <w:rsid w:val="008D2DAB"/>
    <w:rsid w:val="008D38B0"/>
    <w:rsid w:val="008E09C0"/>
    <w:rsid w:val="008E4E79"/>
    <w:rsid w:val="008E5BDD"/>
    <w:rsid w:val="008F0827"/>
    <w:rsid w:val="008F1CE1"/>
    <w:rsid w:val="008F5FE4"/>
    <w:rsid w:val="008F6DEE"/>
    <w:rsid w:val="00903B7F"/>
    <w:rsid w:val="00905E2A"/>
    <w:rsid w:val="00914A7E"/>
    <w:rsid w:val="00914BBA"/>
    <w:rsid w:val="00914EB1"/>
    <w:rsid w:val="009158CA"/>
    <w:rsid w:val="00915F31"/>
    <w:rsid w:val="00920A8E"/>
    <w:rsid w:val="00922B54"/>
    <w:rsid w:val="00926704"/>
    <w:rsid w:val="00927004"/>
    <w:rsid w:val="00927D68"/>
    <w:rsid w:val="009337D5"/>
    <w:rsid w:val="0093613E"/>
    <w:rsid w:val="00940348"/>
    <w:rsid w:val="00940EBB"/>
    <w:rsid w:val="00941A14"/>
    <w:rsid w:val="00943F18"/>
    <w:rsid w:val="009445DF"/>
    <w:rsid w:val="0094522D"/>
    <w:rsid w:val="00946FF6"/>
    <w:rsid w:val="009534B9"/>
    <w:rsid w:val="009537F8"/>
    <w:rsid w:val="00955B90"/>
    <w:rsid w:val="00960522"/>
    <w:rsid w:val="00961992"/>
    <w:rsid w:val="00962190"/>
    <w:rsid w:val="00962C7B"/>
    <w:rsid w:val="0096377C"/>
    <w:rsid w:val="00971E76"/>
    <w:rsid w:val="0097518C"/>
    <w:rsid w:val="00976218"/>
    <w:rsid w:val="00977D4D"/>
    <w:rsid w:val="0098133A"/>
    <w:rsid w:val="009820C9"/>
    <w:rsid w:val="00983DDA"/>
    <w:rsid w:val="00985A81"/>
    <w:rsid w:val="0098780F"/>
    <w:rsid w:val="009900E1"/>
    <w:rsid w:val="00991757"/>
    <w:rsid w:val="0099411E"/>
    <w:rsid w:val="009959CD"/>
    <w:rsid w:val="00996966"/>
    <w:rsid w:val="009A071D"/>
    <w:rsid w:val="009A084E"/>
    <w:rsid w:val="009A0E5E"/>
    <w:rsid w:val="009A32B8"/>
    <w:rsid w:val="009A41F2"/>
    <w:rsid w:val="009A44D0"/>
    <w:rsid w:val="009A4DE8"/>
    <w:rsid w:val="009A7370"/>
    <w:rsid w:val="009B030A"/>
    <w:rsid w:val="009B177E"/>
    <w:rsid w:val="009B2A6C"/>
    <w:rsid w:val="009B35B3"/>
    <w:rsid w:val="009B500C"/>
    <w:rsid w:val="009B552F"/>
    <w:rsid w:val="009B6004"/>
    <w:rsid w:val="009C2086"/>
    <w:rsid w:val="009C3827"/>
    <w:rsid w:val="009C4B0B"/>
    <w:rsid w:val="009D2E76"/>
    <w:rsid w:val="009D50E1"/>
    <w:rsid w:val="009E352F"/>
    <w:rsid w:val="009E6865"/>
    <w:rsid w:val="009E6C15"/>
    <w:rsid w:val="009E7BFA"/>
    <w:rsid w:val="009F2E11"/>
    <w:rsid w:val="009F2F6A"/>
    <w:rsid w:val="009F3ED2"/>
    <w:rsid w:val="00A02DB7"/>
    <w:rsid w:val="00A05F58"/>
    <w:rsid w:val="00A11907"/>
    <w:rsid w:val="00A1306D"/>
    <w:rsid w:val="00A155AE"/>
    <w:rsid w:val="00A173A6"/>
    <w:rsid w:val="00A2215F"/>
    <w:rsid w:val="00A238AD"/>
    <w:rsid w:val="00A3608C"/>
    <w:rsid w:val="00A409D1"/>
    <w:rsid w:val="00A420D4"/>
    <w:rsid w:val="00A422B2"/>
    <w:rsid w:val="00A42C8C"/>
    <w:rsid w:val="00A4612B"/>
    <w:rsid w:val="00A464AD"/>
    <w:rsid w:val="00A510E2"/>
    <w:rsid w:val="00A514ED"/>
    <w:rsid w:val="00A51930"/>
    <w:rsid w:val="00A554A3"/>
    <w:rsid w:val="00A607F5"/>
    <w:rsid w:val="00A616A4"/>
    <w:rsid w:val="00A61B8A"/>
    <w:rsid w:val="00A62105"/>
    <w:rsid w:val="00A64E2B"/>
    <w:rsid w:val="00A65081"/>
    <w:rsid w:val="00A662A2"/>
    <w:rsid w:val="00A6676C"/>
    <w:rsid w:val="00A667EB"/>
    <w:rsid w:val="00A73E95"/>
    <w:rsid w:val="00A74217"/>
    <w:rsid w:val="00A7430E"/>
    <w:rsid w:val="00A81D85"/>
    <w:rsid w:val="00A86FCA"/>
    <w:rsid w:val="00A87B1E"/>
    <w:rsid w:val="00A91D59"/>
    <w:rsid w:val="00A9355E"/>
    <w:rsid w:val="00A93ECC"/>
    <w:rsid w:val="00A93F69"/>
    <w:rsid w:val="00A94887"/>
    <w:rsid w:val="00A95DFF"/>
    <w:rsid w:val="00A971FB"/>
    <w:rsid w:val="00A97694"/>
    <w:rsid w:val="00AA427B"/>
    <w:rsid w:val="00AA4A17"/>
    <w:rsid w:val="00AA4D25"/>
    <w:rsid w:val="00AA6F5B"/>
    <w:rsid w:val="00AA787A"/>
    <w:rsid w:val="00AA7C95"/>
    <w:rsid w:val="00AB07DB"/>
    <w:rsid w:val="00AB160D"/>
    <w:rsid w:val="00AC0954"/>
    <w:rsid w:val="00AC0F62"/>
    <w:rsid w:val="00AC1748"/>
    <w:rsid w:val="00AC1B3E"/>
    <w:rsid w:val="00AC5DD6"/>
    <w:rsid w:val="00AD1505"/>
    <w:rsid w:val="00AD38EB"/>
    <w:rsid w:val="00AE2ED1"/>
    <w:rsid w:val="00AE65B9"/>
    <w:rsid w:val="00AF2D7F"/>
    <w:rsid w:val="00AF4A31"/>
    <w:rsid w:val="00AF5905"/>
    <w:rsid w:val="00AF675C"/>
    <w:rsid w:val="00AF6B70"/>
    <w:rsid w:val="00B01203"/>
    <w:rsid w:val="00B04FCA"/>
    <w:rsid w:val="00B07435"/>
    <w:rsid w:val="00B11784"/>
    <w:rsid w:val="00B1731A"/>
    <w:rsid w:val="00B17A7B"/>
    <w:rsid w:val="00B17E8D"/>
    <w:rsid w:val="00B21177"/>
    <w:rsid w:val="00B24311"/>
    <w:rsid w:val="00B25208"/>
    <w:rsid w:val="00B25BD1"/>
    <w:rsid w:val="00B275DE"/>
    <w:rsid w:val="00B303A3"/>
    <w:rsid w:val="00B34F8B"/>
    <w:rsid w:val="00B350C4"/>
    <w:rsid w:val="00B35A4B"/>
    <w:rsid w:val="00B37625"/>
    <w:rsid w:val="00B37F59"/>
    <w:rsid w:val="00B37FE3"/>
    <w:rsid w:val="00B428EB"/>
    <w:rsid w:val="00B44099"/>
    <w:rsid w:val="00B4596E"/>
    <w:rsid w:val="00B517B2"/>
    <w:rsid w:val="00B56399"/>
    <w:rsid w:val="00B625CE"/>
    <w:rsid w:val="00B66611"/>
    <w:rsid w:val="00B675E0"/>
    <w:rsid w:val="00B743FD"/>
    <w:rsid w:val="00B8026E"/>
    <w:rsid w:val="00B82379"/>
    <w:rsid w:val="00B8279D"/>
    <w:rsid w:val="00B84B9A"/>
    <w:rsid w:val="00B86156"/>
    <w:rsid w:val="00B86518"/>
    <w:rsid w:val="00B87529"/>
    <w:rsid w:val="00B918B0"/>
    <w:rsid w:val="00B96FE6"/>
    <w:rsid w:val="00BA50AB"/>
    <w:rsid w:val="00BA5328"/>
    <w:rsid w:val="00BA638A"/>
    <w:rsid w:val="00BA6F74"/>
    <w:rsid w:val="00BA7074"/>
    <w:rsid w:val="00BB22A2"/>
    <w:rsid w:val="00BB3E7B"/>
    <w:rsid w:val="00BB60E2"/>
    <w:rsid w:val="00BC1815"/>
    <w:rsid w:val="00BC27AA"/>
    <w:rsid w:val="00BC33C3"/>
    <w:rsid w:val="00BC56D0"/>
    <w:rsid w:val="00BD2FDF"/>
    <w:rsid w:val="00BD3496"/>
    <w:rsid w:val="00BD43D3"/>
    <w:rsid w:val="00BD513D"/>
    <w:rsid w:val="00BD537C"/>
    <w:rsid w:val="00BE689D"/>
    <w:rsid w:val="00BF018B"/>
    <w:rsid w:val="00BF07BC"/>
    <w:rsid w:val="00BF0E06"/>
    <w:rsid w:val="00BF4127"/>
    <w:rsid w:val="00BF435D"/>
    <w:rsid w:val="00BF4FA7"/>
    <w:rsid w:val="00BF6269"/>
    <w:rsid w:val="00BF75F5"/>
    <w:rsid w:val="00C003F9"/>
    <w:rsid w:val="00C05ED8"/>
    <w:rsid w:val="00C06119"/>
    <w:rsid w:val="00C07B75"/>
    <w:rsid w:val="00C07CAD"/>
    <w:rsid w:val="00C10EE0"/>
    <w:rsid w:val="00C12F49"/>
    <w:rsid w:val="00C1764F"/>
    <w:rsid w:val="00C21FE0"/>
    <w:rsid w:val="00C23DCB"/>
    <w:rsid w:val="00C25AF0"/>
    <w:rsid w:val="00C3101C"/>
    <w:rsid w:val="00C3356C"/>
    <w:rsid w:val="00C34233"/>
    <w:rsid w:val="00C37248"/>
    <w:rsid w:val="00C41D96"/>
    <w:rsid w:val="00C476B0"/>
    <w:rsid w:val="00C50A78"/>
    <w:rsid w:val="00C5388B"/>
    <w:rsid w:val="00C555A6"/>
    <w:rsid w:val="00C561DA"/>
    <w:rsid w:val="00C57661"/>
    <w:rsid w:val="00C631A8"/>
    <w:rsid w:val="00C633B5"/>
    <w:rsid w:val="00C64EC3"/>
    <w:rsid w:val="00C7371B"/>
    <w:rsid w:val="00C7522F"/>
    <w:rsid w:val="00C82EED"/>
    <w:rsid w:val="00C91B83"/>
    <w:rsid w:val="00C9201F"/>
    <w:rsid w:val="00C942BE"/>
    <w:rsid w:val="00C9549E"/>
    <w:rsid w:val="00C96B46"/>
    <w:rsid w:val="00CA2F5D"/>
    <w:rsid w:val="00CA47D9"/>
    <w:rsid w:val="00CA7F2E"/>
    <w:rsid w:val="00CB56D1"/>
    <w:rsid w:val="00CB5E3B"/>
    <w:rsid w:val="00CB61EC"/>
    <w:rsid w:val="00CB758E"/>
    <w:rsid w:val="00CC236F"/>
    <w:rsid w:val="00CC3471"/>
    <w:rsid w:val="00CC3E89"/>
    <w:rsid w:val="00CC6B74"/>
    <w:rsid w:val="00CC6D26"/>
    <w:rsid w:val="00CD00F1"/>
    <w:rsid w:val="00CD07B2"/>
    <w:rsid w:val="00CD1CD9"/>
    <w:rsid w:val="00CD3433"/>
    <w:rsid w:val="00CD7774"/>
    <w:rsid w:val="00CE337F"/>
    <w:rsid w:val="00CE44C9"/>
    <w:rsid w:val="00CE5123"/>
    <w:rsid w:val="00CE5A02"/>
    <w:rsid w:val="00CE754C"/>
    <w:rsid w:val="00CF2445"/>
    <w:rsid w:val="00CF38E6"/>
    <w:rsid w:val="00CF3B4C"/>
    <w:rsid w:val="00CF55B0"/>
    <w:rsid w:val="00CF5E8A"/>
    <w:rsid w:val="00D022BE"/>
    <w:rsid w:val="00D0248D"/>
    <w:rsid w:val="00D04D29"/>
    <w:rsid w:val="00D0500D"/>
    <w:rsid w:val="00D1044D"/>
    <w:rsid w:val="00D10B63"/>
    <w:rsid w:val="00D13320"/>
    <w:rsid w:val="00D16244"/>
    <w:rsid w:val="00D16FB2"/>
    <w:rsid w:val="00D20601"/>
    <w:rsid w:val="00D21406"/>
    <w:rsid w:val="00D21ADA"/>
    <w:rsid w:val="00D23D2B"/>
    <w:rsid w:val="00D27294"/>
    <w:rsid w:val="00D34376"/>
    <w:rsid w:val="00D34B14"/>
    <w:rsid w:val="00D3521A"/>
    <w:rsid w:val="00D35CCE"/>
    <w:rsid w:val="00D35D11"/>
    <w:rsid w:val="00D36072"/>
    <w:rsid w:val="00D369EB"/>
    <w:rsid w:val="00D370A1"/>
    <w:rsid w:val="00D378C4"/>
    <w:rsid w:val="00D40AC8"/>
    <w:rsid w:val="00D40F5C"/>
    <w:rsid w:val="00D41C9D"/>
    <w:rsid w:val="00D42821"/>
    <w:rsid w:val="00D43E97"/>
    <w:rsid w:val="00D44476"/>
    <w:rsid w:val="00D471E1"/>
    <w:rsid w:val="00D54060"/>
    <w:rsid w:val="00D54D85"/>
    <w:rsid w:val="00D56C09"/>
    <w:rsid w:val="00D56C34"/>
    <w:rsid w:val="00D6239C"/>
    <w:rsid w:val="00D630C7"/>
    <w:rsid w:val="00D64828"/>
    <w:rsid w:val="00D66039"/>
    <w:rsid w:val="00D66D3F"/>
    <w:rsid w:val="00D71294"/>
    <w:rsid w:val="00D72AA9"/>
    <w:rsid w:val="00D83952"/>
    <w:rsid w:val="00D83D44"/>
    <w:rsid w:val="00D84979"/>
    <w:rsid w:val="00D85395"/>
    <w:rsid w:val="00D861EE"/>
    <w:rsid w:val="00D9144D"/>
    <w:rsid w:val="00D91992"/>
    <w:rsid w:val="00D91DB7"/>
    <w:rsid w:val="00D925B8"/>
    <w:rsid w:val="00D9440C"/>
    <w:rsid w:val="00D956BB"/>
    <w:rsid w:val="00D95DCB"/>
    <w:rsid w:val="00DA33C2"/>
    <w:rsid w:val="00DA4890"/>
    <w:rsid w:val="00DA5C0B"/>
    <w:rsid w:val="00DA6D4C"/>
    <w:rsid w:val="00DA7134"/>
    <w:rsid w:val="00DA7618"/>
    <w:rsid w:val="00DB36F0"/>
    <w:rsid w:val="00DB71E3"/>
    <w:rsid w:val="00DB770F"/>
    <w:rsid w:val="00DC1021"/>
    <w:rsid w:val="00DC3107"/>
    <w:rsid w:val="00DC6F10"/>
    <w:rsid w:val="00DC7704"/>
    <w:rsid w:val="00DD2698"/>
    <w:rsid w:val="00DD3487"/>
    <w:rsid w:val="00DD3B77"/>
    <w:rsid w:val="00DD4C51"/>
    <w:rsid w:val="00DD4EE3"/>
    <w:rsid w:val="00DD639A"/>
    <w:rsid w:val="00DD7170"/>
    <w:rsid w:val="00DE1F4A"/>
    <w:rsid w:val="00DE3310"/>
    <w:rsid w:val="00DE39F2"/>
    <w:rsid w:val="00DE3A73"/>
    <w:rsid w:val="00DE5543"/>
    <w:rsid w:val="00DE6BC4"/>
    <w:rsid w:val="00DE7305"/>
    <w:rsid w:val="00DF13D6"/>
    <w:rsid w:val="00DF15E7"/>
    <w:rsid w:val="00E0517A"/>
    <w:rsid w:val="00E05331"/>
    <w:rsid w:val="00E060F2"/>
    <w:rsid w:val="00E10211"/>
    <w:rsid w:val="00E147CA"/>
    <w:rsid w:val="00E16334"/>
    <w:rsid w:val="00E17F64"/>
    <w:rsid w:val="00E207B6"/>
    <w:rsid w:val="00E229D8"/>
    <w:rsid w:val="00E240D7"/>
    <w:rsid w:val="00E24770"/>
    <w:rsid w:val="00E30770"/>
    <w:rsid w:val="00E31125"/>
    <w:rsid w:val="00E32EAA"/>
    <w:rsid w:val="00E33F44"/>
    <w:rsid w:val="00E34A75"/>
    <w:rsid w:val="00E37DA4"/>
    <w:rsid w:val="00E4126F"/>
    <w:rsid w:val="00E41D56"/>
    <w:rsid w:val="00E43910"/>
    <w:rsid w:val="00E45790"/>
    <w:rsid w:val="00E5233F"/>
    <w:rsid w:val="00E52606"/>
    <w:rsid w:val="00E533B0"/>
    <w:rsid w:val="00E55D75"/>
    <w:rsid w:val="00E56F81"/>
    <w:rsid w:val="00E57D9A"/>
    <w:rsid w:val="00E60305"/>
    <w:rsid w:val="00E63BA7"/>
    <w:rsid w:val="00E64E27"/>
    <w:rsid w:val="00E66D4C"/>
    <w:rsid w:val="00E70BD5"/>
    <w:rsid w:val="00E7227D"/>
    <w:rsid w:val="00E735BC"/>
    <w:rsid w:val="00E75E07"/>
    <w:rsid w:val="00E76B48"/>
    <w:rsid w:val="00E77765"/>
    <w:rsid w:val="00E835EA"/>
    <w:rsid w:val="00E83DF9"/>
    <w:rsid w:val="00E871F8"/>
    <w:rsid w:val="00E87F34"/>
    <w:rsid w:val="00E92858"/>
    <w:rsid w:val="00E940EB"/>
    <w:rsid w:val="00E9450E"/>
    <w:rsid w:val="00E9491B"/>
    <w:rsid w:val="00E97173"/>
    <w:rsid w:val="00E97C11"/>
    <w:rsid w:val="00EA0E6F"/>
    <w:rsid w:val="00EA1B99"/>
    <w:rsid w:val="00EA57BF"/>
    <w:rsid w:val="00EA6758"/>
    <w:rsid w:val="00EA794E"/>
    <w:rsid w:val="00EB09D1"/>
    <w:rsid w:val="00EB0DD6"/>
    <w:rsid w:val="00EB29CF"/>
    <w:rsid w:val="00EB4A38"/>
    <w:rsid w:val="00EB65A0"/>
    <w:rsid w:val="00EC0AFA"/>
    <w:rsid w:val="00EC3D7D"/>
    <w:rsid w:val="00EC475F"/>
    <w:rsid w:val="00ED0ECA"/>
    <w:rsid w:val="00ED430C"/>
    <w:rsid w:val="00ED65C0"/>
    <w:rsid w:val="00EE4319"/>
    <w:rsid w:val="00EE5BD4"/>
    <w:rsid w:val="00EE61EC"/>
    <w:rsid w:val="00EE7B08"/>
    <w:rsid w:val="00EF1865"/>
    <w:rsid w:val="00EF2D15"/>
    <w:rsid w:val="00EF339F"/>
    <w:rsid w:val="00EF3B1A"/>
    <w:rsid w:val="00F00A74"/>
    <w:rsid w:val="00F0156B"/>
    <w:rsid w:val="00F06EB7"/>
    <w:rsid w:val="00F0781D"/>
    <w:rsid w:val="00F07F0A"/>
    <w:rsid w:val="00F105F3"/>
    <w:rsid w:val="00F10866"/>
    <w:rsid w:val="00F10A98"/>
    <w:rsid w:val="00F14081"/>
    <w:rsid w:val="00F160BB"/>
    <w:rsid w:val="00F16376"/>
    <w:rsid w:val="00F203EF"/>
    <w:rsid w:val="00F21DC8"/>
    <w:rsid w:val="00F21E04"/>
    <w:rsid w:val="00F220E0"/>
    <w:rsid w:val="00F223B4"/>
    <w:rsid w:val="00F2272C"/>
    <w:rsid w:val="00F24BFF"/>
    <w:rsid w:val="00F253F0"/>
    <w:rsid w:val="00F30BB2"/>
    <w:rsid w:val="00F31AF8"/>
    <w:rsid w:val="00F3487E"/>
    <w:rsid w:val="00F40964"/>
    <w:rsid w:val="00F423A6"/>
    <w:rsid w:val="00F42D95"/>
    <w:rsid w:val="00F46762"/>
    <w:rsid w:val="00F510C8"/>
    <w:rsid w:val="00F51617"/>
    <w:rsid w:val="00F61D05"/>
    <w:rsid w:val="00F63712"/>
    <w:rsid w:val="00F754A5"/>
    <w:rsid w:val="00F80246"/>
    <w:rsid w:val="00F82693"/>
    <w:rsid w:val="00F82F52"/>
    <w:rsid w:val="00F84812"/>
    <w:rsid w:val="00F8487F"/>
    <w:rsid w:val="00F9049E"/>
    <w:rsid w:val="00F9064F"/>
    <w:rsid w:val="00F90A48"/>
    <w:rsid w:val="00F90EDA"/>
    <w:rsid w:val="00F9541D"/>
    <w:rsid w:val="00F969B3"/>
    <w:rsid w:val="00FA032A"/>
    <w:rsid w:val="00FA1912"/>
    <w:rsid w:val="00FA32B8"/>
    <w:rsid w:val="00FA336C"/>
    <w:rsid w:val="00FA5AF2"/>
    <w:rsid w:val="00FA5B82"/>
    <w:rsid w:val="00FB5C01"/>
    <w:rsid w:val="00FB643E"/>
    <w:rsid w:val="00FB66DF"/>
    <w:rsid w:val="00FC0034"/>
    <w:rsid w:val="00FC4C24"/>
    <w:rsid w:val="00FC7A46"/>
    <w:rsid w:val="00FD2D42"/>
    <w:rsid w:val="00FD3678"/>
    <w:rsid w:val="00FD4E5A"/>
    <w:rsid w:val="00FD57BF"/>
    <w:rsid w:val="00FD7062"/>
    <w:rsid w:val="00FD7F70"/>
    <w:rsid w:val="00FE29DD"/>
    <w:rsid w:val="00FE316F"/>
    <w:rsid w:val="00FE462E"/>
    <w:rsid w:val="00FE67BC"/>
    <w:rsid w:val="00FE76C5"/>
    <w:rsid w:val="00FF1A9A"/>
    <w:rsid w:val="00FF3905"/>
    <w:rsid w:val="00FF4625"/>
    <w:rsid w:val="00FF5A3D"/>
    <w:rsid w:val="00FF5A72"/>
    <w:rsid w:val="00FF5F36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43D"/>
    <w:pPr>
      <w:spacing w:after="0" w:line="32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14043D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uiPriority w:val="99"/>
    <w:qFormat/>
    <w:rsid w:val="0014043D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14043D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14043D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14043D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14043D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14043D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14043D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14043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14043D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14043D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14043D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14043D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4043D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14043D"/>
    <w:pPr>
      <w:ind w:left="340" w:hanging="340"/>
    </w:pPr>
  </w:style>
  <w:style w:type="paragraph" w:styleId="ListBullet2">
    <w:name w:val="List Bullet 2"/>
    <w:basedOn w:val="ListBullet"/>
    <w:uiPriority w:val="99"/>
    <w:rsid w:val="0014043D"/>
    <w:pPr>
      <w:ind w:left="680"/>
    </w:pPr>
  </w:style>
  <w:style w:type="paragraph" w:styleId="BodyTextIndent">
    <w:name w:val="Body Text Indent"/>
    <w:aliases w:val="i"/>
    <w:basedOn w:val="BodyText"/>
    <w:link w:val="BodyTextIndentChar"/>
    <w:uiPriority w:val="99"/>
    <w:rsid w:val="0014043D"/>
    <w:pPr>
      <w:ind w:left="340"/>
    </w:p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14043D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14043D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4043D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14043D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14043D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1404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14043D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14043D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14043D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14043D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14043D"/>
    <w:pPr>
      <w:spacing w:line="240" w:lineRule="auto"/>
      <w:ind w:left="540" w:right="749"/>
      <w:jc w:val="center"/>
    </w:pPr>
    <w:rPr>
      <w:rFonts w:ascii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uiPriority w:val="99"/>
    <w:rsid w:val="0014043D"/>
    <w:rPr>
      <w:rFonts w:ascii="Cordia New" w:eastAsia="Times New Roman" w:hAnsi="Times New Roman" w:cs="Angsan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14043D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14043D"/>
    <w:pPr>
      <w:tabs>
        <w:tab w:val="center" w:pos="1440"/>
        <w:tab w:val="center" w:pos="2880"/>
        <w:tab w:val="center" w:pos="4140"/>
        <w:tab w:val="center" w:pos="5130"/>
        <w:tab w:val="center" w:pos="6660"/>
        <w:tab w:val="center" w:pos="8280"/>
        <w:tab w:val="center" w:pos="9360"/>
        <w:tab w:val="center" w:pos="10980"/>
        <w:tab w:val="center" w:pos="12240"/>
        <w:tab w:val="center" w:pos="13500"/>
      </w:tabs>
      <w:spacing w:before="120" w:line="240" w:lineRule="auto"/>
      <w:ind w:right="360"/>
    </w:pPr>
    <w:rPr>
      <w:rFonts w:ascii="CG Times (W1)" w:hAnsi="CG Times (W1)"/>
      <w:sz w:val="28"/>
      <w:szCs w:val="28"/>
      <w:lang w:val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14043D"/>
    <w:rPr>
      <w:rFonts w:ascii="CG Times (W1)" w:eastAsia="Times New Roman" w:hAnsi="CG Times (W1)" w:cs="Angsana New"/>
      <w:sz w:val="28"/>
      <w:lang w:val="th-TH"/>
    </w:rPr>
  </w:style>
  <w:style w:type="paragraph" w:styleId="BodyText3">
    <w:name w:val="Body Text 3"/>
    <w:basedOn w:val="Normal"/>
    <w:link w:val="BodyText3Char"/>
    <w:uiPriority w:val="99"/>
    <w:rsid w:val="0014043D"/>
    <w:pPr>
      <w:framePr w:w="3066" w:h="357" w:hRule="exact" w:wrap="around" w:vAnchor="page" w:hAnchor="page" w:x="3025" w:y="16129"/>
      <w:spacing w:line="120" w:lineRule="exact"/>
    </w:pPr>
    <w:rPr>
      <w:rFonts w:ascii="Univers 45 Light" w:hAnsi="Univers 45 Light"/>
      <w:sz w:val="10"/>
      <w:szCs w:val="10"/>
    </w:rPr>
  </w:style>
  <w:style w:type="character" w:customStyle="1" w:styleId="BodyText3Char">
    <w:name w:val="Body Text 3 Char"/>
    <w:basedOn w:val="DefaultParagraphFont"/>
    <w:link w:val="BodyText3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14043D"/>
    <w:pPr>
      <w:framePr w:w="3066" w:h="357" w:hRule="exact" w:wrap="around" w:vAnchor="page" w:hAnchor="page" w:x="3025" w:y="16129"/>
      <w:spacing w:line="120" w:lineRule="exact"/>
      <w:ind w:left="567"/>
    </w:pPr>
    <w:rPr>
      <w:rFonts w:ascii="Univers 45 Light" w:hAnsi="Univers 45 Light"/>
      <w:sz w:val="10"/>
      <w:szCs w:val="1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Caption">
    <w:name w:val="caption"/>
    <w:basedOn w:val="Normal"/>
    <w:next w:val="Normal"/>
    <w:uiPriority w:val="99"/>
    <w:qFormat/>
    <w:rsid w:val="0014043D"/>
    <w:pPr>
      <w:tabs>
        <w:tab w:val="left" w:pos="1800"/>
        <w:tab w:val="decimal" w:pos="8180"/>
      </w:tabs>
      <w:spacing w:before="120" w:line="240" w:lineRule="auto"/>
      <w:ind w:left="547" w:right="374"/>
      <w:jc w:val="both"/>
    </w:pPr>
    <w:rPr>
      <w:rFonts w:ascii="Cordia New" w:hAnsi="Cordia New" w:cs="Cordia New"/>
      <w:sz w:val="28"/>
      <w:szCs w:val="28"/>
      <w:lang w:val="en-US"/>
    </w:rPr>
  </w:style>
  <w:style w:type="paragraph" w:customStyle="1" w:styleId="a">
    <w:name w:val="¢éÍ¤ÇÒÁ"/>
    <w:basedOn w:val="Normal"/>
    <w:uiPriority w:val="99"/>
    <w:rsid w:val="0014043D"/>
    <w:pPr>
      <w:tabs>
        <w:tab w:val="left" w:pos="1080"/>
      </w:tabs>
      <w:spacing w:line="240" w:lineRule="auto"/>
    </w:pPr>
    <w:rPr>
      <w:rFonts w:cs="PSL-TextMono"/>
      <w:sz w:val="30"/>
      <w:szCs w:val="30"/>
      <w:lang w:val="th-TH"/>
    </w:rPr>
  </w:style>
  <w:style w:type="paragraph" w:styleId="PlainText">
    <w:name w:val="Plain Text"/>
    <w:basedOn w:val="Normal"/>
    <w:link w:val="PlainTextChar"/>
    <w:uiPriority w:val="99"/>
    <w:rsid w:val="0014043D"/>
    <w:pPr>
      <w:spacing w:line="240" w:lineRule="auto"/>
    </w:pPr>
    <w:rPr>
      <w:rFonts w:eastAsia="Cordia New"/>
      <w:sz w:val="28"/>
      <w:szCs w:val="28"/>
      <w:lang w:val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14043D"/>
    <w:rPr>
      <w:rFonts w:ascii="Times New Roman" w:eastAsia="Cordia New" w:hAnsi="Times New Roman" w:cs="Angsana New"/>
      <w:sz w:val="28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14043D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43D"/>
    <w:rPr>
      <w:rFonts w:ascii="Tahoma" w:eastAsia="Times New Roman" w:hAnsi="Tahoma" w:cs="Angsana New"/>
      <w:sz w:val="16"/>
      <w:szCs w:val="18"/>
      <w:lang w:val="en-GB"/>
    </w:rPr>
  </w:style>
  <w:style w:type="paragraph" w:customStyle="1" w:styleId="AccPolicyHeading">
    <w:name w:val="Acc Policy Heading"/>
    <w:basedOn w:val="BodyText"/>
    <w:autoRedefine/>
    <w:rsid w:val="0014043D"/>
    <w:pPr>
      <w:spacing w:after="0"/>
      <w:ind w:left="567" w:right="-39"/>
      <w:jc w:val="both"/>
    </w:pPr>
    <w:rPr>
      <w:rFonts w:ascii="Angsana New" w:hAnsi="Angsana New"/>
      <w:b/>
      <w:sz w:val="20"/>
      <w:szCs w:val="20"/>
      <w:lang w:val="en-US" w:eastAsia="en-GB"/>
    </w:rPr>
  </w:style>
  <w:style w:type="character" w:customStyle="1" w:styleId="AccPolicyHeadingCharChar">
    <w:name w:val="Acc Policy Heading Char Char"/>
    <w:uiPriority w:val="99"/>
    <w:rsid w:val="0014043D"/>
    <w:rPr>
      <w:rFonts w:ascii="Angsana New" w:hAnsi="Angsana New"/>
      <w:b/>
      <w:sz w:val="24"/>
      <w:szCs w:val="24"/>
      <w:lang w:eastAsia="en-GB"/>
    </w:rPr>
  </w:style>
  <w:style w:type="paragraph" w:customStyle="1" w:styleId="ReportHeading1">
    <w:name w:val="ReportHeading1"/>
    <w:basedOn w:val="Normal"/>
    <w:uiPriority w:val="99"/>
    <w:rsid w:val="0014043D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">
    <w:name w:val="index"/>
    <w:aliases w:val="ix"/>
    <w:basedOn w:val="BodyText"/>
    <w:rsid w:val="0014043D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14043D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uiPriority w:val="99"/>
    <w:rsid w:val="0014043D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character" w:customStyle="1" w:styleId="AccPolicyHeadingChar">
    <w:name w:val="Acc Policy Heading Char"/>
    <w:rsid w:val="0014043D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block">
    <w:name w:val="block"/>
    <w:aliases w:val="b,b + Angsana New,Bold,Thai Distributed Justification,Left:  0...."/>
    <w:basedOn w:val="BodyText"/>
    <w:rsid w:val="0014043D"/>
    <w:pPr>
      <w:ind w:left="567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4043D"/>
    <w:pPr>
      <w:tabs>
        <w:tab w:val="decimal" w:pos="765"/>
      </w:tabs>
    </w:pPr>
    <w:rPr>
      <w:rFonts w:cs="Times New Roman"/>
      <w:szCs w:val="20"/>
      <w:lang w:bidi="ar-SA"/>
    </w:rPr>
  </w:style>
  <w:style w:type="character" w:customStyle="1" w:styleId="MacroTextChar">
    <w:name w:val="Macro Text Char"/>
    <w:link w:val="MacroText"/>
    <w:rsid w:val="0014043D"/>
    <w:rPr>
      <w:rFonts w:ascii="Courier New" w:hAnsi="Courier New" w:cs="Times New Roman"/>
      <w:sz w:val="19"/>
      <w:szCs w:val="19"/>
      <w:lang w:val="en-AU"/>
    </w:rPr>
  </w:style>
  <w:style w:type="paragraph" w:styleId="TOC5">
    <w:name w:val="toc 5"/>
    <w:basedOn w:val="Normal"/>
    <w:next w:val="Normal"/>
    <w:uiPriority w:val="99"/>
    <w:rsid w:val="001404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customStyle="1" w:styleId="acctmergecolhdg">
    <w:name w:val="acct merge col hdg"/>
    <w:aliases w:val="mh"/>
    <w:basedOn w:val="Normal"/>
    <w:rsid w:val="0014043D"/>
    <w:pPr>
      <w:jc w:val="center"/>
    </w:pPr>
    <w:rPr>
      <w:rFonts w:cs="Times New Roman"/>
      <w:b/>
      <w:szCs w:val="20"/>
      <w:lang w:bidi="ar-SA"/>
    </w:rPr>
  </w:style>
  <w:style w:type="paragraph" w:customStyle="1" w:styleId="3">
    <w:name w:val="?????3????"/>
    <w:basedOn w:val="Normal"/>
    <w:uiPriority w:val="99"/>
    <w:rsid w:val="0014043D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styleId="MacroText">
    <w:name w:val="macro"/>
    <w:link w:val="MacroTextChar"/>
    <w:rsid w:val="001404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urier New" w:hAnsi="Courier New" w:cs="Times New Roman"/>
      <w:sz w:val="19"/>
      <w:szCs w:val="19"/>
      <w:lang w:val="en-AU"/>
    </w:rPr>
  </w:style>
  <w:style w:type="character" w:customStyle="1" w:styleId="MacroTextChar1">
    <w:name w:val="Macro Text Char1"/>
    <w:basedOn w:val="DefaultParagraphFont"/>
    <w:uiPriority w:val="99"/>
    <w:semiHidden/>
    <w:rsid w:val="0014043D"/>
    <w:rPr>
      <w:rFonts w:ascii="Consolas" w:eastAsia="Times New Roman" w:hAnsi="Consolas" w:cs="Angsana New"/>
      <w:sz w:val="20"/>
      <w:szCs w:val="25"/>
      <w:lang w:val="en-GB"/>
    </w:rPr>
  </w:style>
  <w:style w:type="character" w:customStyle="1" w:styleId="CharChar">
    <w:name w:val="Char Char"/>
    <w:rsid w:val="0014043D"/>
    <w:rPr>
      <w:rFonts w:ascii="Courier New" w:hAnsi="Courier New" w:cs="Times New Roman"/>
      <w:lang w:val="en-AU" w:eastAsia="en-US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14043D"/>
    <w:pPr>
      <w:ind w:left="720"/>
      <w:contextualSpacing/>
    </w:pPr>
    <w:rPr>
      <w:szCs w:val="28"/>
    </w:rPr>
  </w:style>
  <w:style w:type="paragraph" w:customStyle="1" w:styleId="msonospacing0">
    <w:name w:val="msonospacing"/>
    <w:basedOn w:val="Normal"/>
    <w:rsid w:val="0014043D"/>
    <w:pPr>
      <w:spacing w:line="240" w:lineRule="auto"/>
    </w:pPr>
    <w:rPr>
      <w:rFonts w:ascii="Calibri" w:hAnsi="Calibri" w:cs="Tahoma"/>
      <w:lang w:val="en-US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14043D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customStyle="1" w:styleId="Default">
    <w:name w:val="Default"/>
    <w:rsid w:val="0014043D"/>
    <w:pPr>
      <w:autoSpaceDE w:val="0"/>
      <w:autoSpaceDN w:val="0"/>
      <w:adjustRightInd w:val="0"/>
      <w:spacing w:after="0" w:line="320" w:lineRule="atLeast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14043D"/>
    <w:pPr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14043D"/>
    <w:pPr>
      <w:shd w:val="clear" w:color="auto" w:fill="000080"/>
      <w:ind w:left="-14" w:right="-43"/>
      <w:jc w:val="center"/>
    </w:pPr>
    <w:rPr>
      <w:rFonts w:ascii="Cordia New"/>
      <w:sz w:val="28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43D"/>
    <w:rPr>
      <w:rFonts w:ascii="Cordia New" w:eastAsia="Times New Roman" w:hAnsi="Times New Roman" w:cs="Angsana New"/>
      <w:sz w:val="28"/>
      <w:szCs w:val="20"/>
      <w:shd w:val="clear" w:color="auto" w:fill="000080"/>
      <w:lang w:val="en-GB"/>
    </w:rPr>
  </w:style>
  <w:style w:type="character" w:customStyle="1" w:styleId="CharChar1">
    <w:name w:val="Char Char1"/>
    <w:uiPriority w:val="99"/>
    <w:rsid w:val="0014043D"/>
    <w:rPr>
      <w:rFonts w:ascii="Times New Roman" w:eastAsia="Times New Roman" w:hAnsi="Times New Roman" w:cs="Times New Roman"/>
      <w:sz w:val="28"/>
      <w:szCs w:val="28"/>
      <w:lang w:val="th-TH" w:bidi="th-TH"/>
    </w:rPr>
  </w:style>
  <w:style w:type="character" w:customStyle="1" w:styleId="CharChar2">
    <w:name w:val="Char Char2"/>
    <w:uiPriority w:val="99"/>
    <w:rsid w:val="0014043D"/>
    <w:rPr>
      <w:rFonts w:ascii="Courier New" w:hAnsi="Courier New" w:cs="Times New Roman"/>
      <w:lang w:val="en-AU" w:eastAsia="en-US" w:bidi="th-TH"/>
    </w:rPr>
  </w:style>
  <w:style w:type="table" w:styleId="TableGrid">
    <w:name w:val="Table Grid"/>
    <w:basedOn w:val="TableNormal"/>
    <w:uiPriority w:val="59"/>
    <w:rsid w:val="0014043D"/>
    <w:pPr>
      <w:spacing w:after="0" w:line="240" w:lineRule="auto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140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eastAsia="Calibri" w:hAnsi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043D"/>
    <w:rPr>
      <w:rFonts w:ascii="Tahoma" w:eastAsia="Calibri" w:hAnsi="Tahoma" w:cs="Angsana New"/>
      <w:sz w:val="20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4043D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4043D"/>
    <w:rPr>
      <w:rFonts w:ascii="Times New Roman" w:eastAsia="Times New Roman" w:hAnsi="Times New Roman" w:cs="Angsana New"/>
      <w:sz w:val="16"/>
      <w:szCs w:val="20"/>
      <w:lang w:val="en-GB"/>
    </w:rPr>
  </w:style>
  <w:style w:type="paragraph" w:customStyle="1" w:styleId="30">
    <w:name w:val="µÒÃÒ§3ªèÍ§"/>
    <w:basedOn w:val="Normal"/>
    <w:uiPriority w:val="99"/>
    <w:rsid w:val="003A6C32"/>
    <w:pPr>
      <w:tabs>
        <w:tab w:val="left" w:pos="360"/>
        <w:tab w:val="left" w:pos="720"/>
      </w:tabs>
      <w:spacing w:line="240" w:lineRule="auto"/>
    </w:pPr>
    <w:rPr>
      <w:rFonts w:ascii="Book Antiqua" w:hAnsi="Book Antiqua"/>
      <w:lang w:val="th-TH"/>
    </w:rPr>
  </w:style>
  <w:style w:type="paragraph" w:styleId="ListNumber2">
    <w:name w:val="List Number 2"/>
    <w:basedOn w:val="Normal"/>
    <w:uiPriority w:val="99"/>
    <w:rsid w:val="00B37F59"/>
    <w:pPr>
      <w:numPr>
        <w:numId w:val="7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37F59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styleId="ListBullet3">
    <w:name w:val="List Bullet 3"/>
    <w:basedOn w:val="ListBullet"/>
    <w:autoRedefine/>
    <w:uiPriority w:val="99"/>
    <w:rsid w:val="00B37F59"/>
    <w:pPr>
      <w:numPr>
        <w:numId w:val="8"/>
      </w:numPr>
      <w:tabs>
        <w:tab w:val="clear" w:pos="926"/>
        <w:tab w:val="left" w:pos="227"/>
      </w:tabs>
      <w:spacing w:after="0" w:line="260" w:lineRule="atLeast"/>
      <w:ind w:left="227" w:hanging="227"/>
    </w:pPr>
    <w:rPr>
      <w:rFonts w:cs="Times New Roman"/>
      <w:sz w:val="18"/>
      <w:szCs w:val="20"/>
      <w:lang w:bidi="ar-SA"/>
    </w:rPr>
  </w:style>
  <w:style w:type="character" w:customStyle="1" w:styleId="BodyTextChar2">
    <w:name w:val="Body Text Char2"/>
    <w:aliases w:val="bt Char2,body text Char2,Body Char2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IndentChar1">
    <w:name w:val="Body Text Indent Char1"/>
    <w:aliases w:val="i Char1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Char1">
    <w:name w:val="Body Text Char1"/>
    <w:aliases w:val="bt Char1,body text Char1,Body Char1"/>
    <w:uiPriority w:val="99"/>
    <w:locked/>
    <w:rsid w:val="00B37F59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37F5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paragraph" w:styleId="ListBullet4">
    <w:name w:val="List Bullet 4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37F59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37F59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styleId="Strong">
    <w:name w:val="Strong"/>
    <w:uiPriority w:val="99"/>
    <w:qFormat/>
    <w:rsid w:val="00B37F59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37F59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uiPriority w:val="99"/>
    <w:rsid w:val="00B37F59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37F59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37F59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37F59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2">
    <w:name w:val="ReportHeading2"/>
    <w:basedOn w:val="ReportHeading1"/>
    <w:uiPriority w:val="99"/>
    <w:rsid w:val="00B37F59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37F59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B37F59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37F59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37F59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37F59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37F59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1">
    <w:name w:val="??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37F59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37F59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37F59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37F59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37F59"/>
    <w:pPr>
      <w:keepNext/>
      <w:spacing w:after="140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37F59"/>
    <w:pPr>
      <w:spacing w:after="260" w:line="260" w:lineRule="atLeast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37F59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37F59"/>
    <w:pPr>
      <w:tabs>
        <w:tab w:val="decimal" w:pos="8505"/>
      </w:tabs>
      <w:spacing w:after="240" w:line="260" w:lineRule="atLeast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37F59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37F59"/>
    <w:pPr>
      <w:spacing w:line="260" w:lineRule="atLeast"/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37F59"/>
    <w:pPr>
      <w:spacing w:line="260" w:lineRule="atLeast"/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37F59"/>
    <w:pPr>
      <w:framePr w:hSpace="180" w:vSpace="180" w:wrap="auto" w:hAnchor="margin" w:yAlign="bottom"/>
      <w:spacing w:line="260" w:lineRule="atLeast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37F59"/>
    <w:pPr>
      <w:tabs>
        <w:tab w:val="left" w:pos="5103"/>
      </w:tabs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37F59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37F59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37F59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37F59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37F59"/>
    <w:pPr>
      <w:spacing w:line="260" w:lineRule="atLeast"/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37F59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37F59"/>
    <w:pPr>
      <w:tabs>
        <w:tab w:val="decimal" w:pos="124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37F59"/>
    <w:pPr>
      <w:spacing w:after="240"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37F59"/>
    <w:pPr>
      <w:spacing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37F59"/>
    <w:pPr>
      <w:spacing w:after="0" w:line="260" w:lineRule="atLeast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37F59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37F59"/>
    <w:pPr>
      <w:spacing w:after="260" w:line="260" w:lineRule="atLeast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37F59"/>
    <w:pPr>
      <w:spacing w:after="260" w:line="260" w:lineRule="atLeast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37F59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37F59"/>
  </w:style>
  <w:style w:type="paragraph" w:customStyle="1" w:styleId="zreportaddinfo">
    <w:name w:val="zreport addinfo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37F59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37F59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37F59"/>
    <w:pPr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37F59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37F59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37F59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37F59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37F59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37F59"/>
    <w:pPr>
      <w:spacing w:line="260" w:lineRule="atLeast"/>
    </w:pPr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37F59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37F59"/>
  </w:style>
  <w:style w:type="paragraph" w:customStyle="1" w:styleId="nineptheadingcentredbold">
    <w:name w:val="nine pt heading centred bold"/>
    <w:aliases w:val="9hcb"/>
    <w:basedOn w:val="Normal"/>
    <w:uiPriority w:val="99"/>
    <w:rsid w:val="00B37F59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37F59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37F59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37F59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37F59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37F59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37F59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37F59"/>
    <w:pPr>
      <w:spacing w:line="260" w:lineRule="atLeast"/>
    </w:pPr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37F59"/>
    <w:pPr>
      <w:tabs>
        <w:tab w:val="num" w:pos="34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37F59"/>
    <w:pPr>
      <w:tabs>
        <w:tab w:val="decimal" w:pos="28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37F59"/>
    <w:pPr>
      <w:spacing w:line="260" w:lineRule="atLeast"/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37F59"/>
    <w:pPr>
      <w:tabs>
        <w:tab w:val="num" w:pos="680"/>
      </w:tabs>
      <w:spacing w:after="0" w:line="260" w:lineRule="atLeast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37F59"/>
    <w:pPr>
      <w:tabs>
        <w:tab w:val="num" w:pos="68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37F59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37F59"/>
    <w:pPr>
      <w:spacing w:after="20" w:line="260" w:lineRule="atLeast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37F59"/>
    <w:pPr>
      <w:tabs>
        <w:tab w:val="decimal" w:pos="136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37F59"/>
    <w:pPr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37F59"/>
    <w:pPr>
      <w:spacing w:after="0" w:line="260" w:lineRule="atLeast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37F59"/>
    <w:pPr>
      <w:tabs>
        <w:tab w:val="decimal" w:pos="383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37F59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37F59"/>
    <w:pPr>
      <w:tabs>
        <w:tab w:val="decimal" w:pos="425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37F59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37F59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37F59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37F59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37F59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37F59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37F59"/>
    <w:pPr>
      <w:tabs>
        <w:tab w:val="decimal" w:pos="22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37F59"/>
    <w:pPr>
      <w:tabs>
        <w:tab w:val="decimal" w:pos="48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37F59"/>
    <w:pPr>
      <w:tabs>
        <w:tab w:val="decimal" w:pos="56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37F59"/>
    <w:pPr>
      <w:tabs>
        <w:tab w:val="decimal" w:pos="79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37F59"/>
    <w:pPr>
      <w:spacing w:line="260" w:lineRule="atLeast"/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37F59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37F59"/>
    <w:pPr>
      <w:tabs>
        <w:tab w:val="decimal" w:pos="85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37F59"/>
    <w:pPr>
      <w:keepNext/>
      <w:keepLines/>
      <w:spacing w:before="70" w:line="260" w:lineRule="atLeast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37F59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37F59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37F59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37F59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37F59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37F59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37F59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37F59"/>
    <w:pPr>
      <w:keepNext/>
      <w:spacing w:before="140" w:after="140" w:line="260" w:lineRule="atLeast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37F59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37F59"/>
    <w:pPr>
      <w:spacing w:line="260" w:lineRule="atLeast"/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37F59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37F59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37F59"/>
    <w:pPr>
      <w:tabs>
        <w:tab w:val="num" w:pos="907"/>
      </w:tabs>
      <w:spacing w:line="260" w:lineRule="atLeast"/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37F59"/>
    <w:pPr>
      <w:tabs>
        <w:tab w:val="decimal" w:pos="96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37F59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37F59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37F59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37F59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37F59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37F59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37F59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37F59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37F59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37F59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37F59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37F59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37F59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37F59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37F59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37F59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37F59"/>
    <w:pPr>
      <w:tabs>
        <w:tab w:val="decimal" w:pos="133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37F59"/>
    <w:pPr>
      <w:tabs>
        <w:tab w:val="num" w:pos="340"/>
      </w:tabs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37F59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37F59"/>
    <w:pPr>
      <w:spacing w:line="260" w:lineRule="atLeast"/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37F59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37F59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37F59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37F59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37F59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37F59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37F59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37F59"/>
    <w:pPr>
      <w:tabs>
        <w:tab w:val="decimal" w:pos="62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37F59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37F59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37F59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37F59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37F59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37F59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37F59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37F59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37F59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37F59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37F59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37F59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37F59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37F59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37F59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37F59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37F59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37F59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37F59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37F59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37F59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37F59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37F59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37F59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37F59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37F59"/>
    <w:pPr>
      <w:spacing w:line="260" w:lineRule="atLeast"/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37F59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37F59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37F59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37F59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37F59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37F59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37F59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37F59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37F59"/>
    <w:pPr>
      <w:tabs>
        <w:tab w:val="num" w:pos="1247"/>
      </w:tabs>
      <w:spacing w:line="260" w:lineRule="atLeast"/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37F59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37F59"/>
    <w:pPr>
      <w:tabs>
        <w:tab w:val="decimal" w:pos="90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37F59"/>
    <w:pPr>
      <w:tabs>
        <w:tab w:val="num" w:pos="1440"/>
      </w:tabs>
      <w:spacing w:after="120" w:line="260" w:lineRule="atLeast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37F59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CoverTitle">
    <w:name w:val="Cover Title"/>
    <w:basedOn w:val="Normal"/>
    <w:uiPriority w:val="99"/>
    <w:rsid w:val="00B37F5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37F59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37F59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character" w:customStyle="1" w:styleId="shorttext1">
    <w:name w:val="short_text1"/>
    <w:uiPriority w:val="99"/>
    <w:rsid w:val="00B37F59"/>
    <w:rPr>
      <w:rFonts w:cs="Times New Roman"/>
      <w:sz w:val="29"/>
      <w:szCs w:val="29"/>
    </w:rPr>
  </w:style>
  <w:style w:type="character" w:customStyle="1" w:styleId="hps">
    <w:name w:val="hps"/>
    <w:uiPriority w:val="99"/>
    <w:rsid w:val="00B37F59"/>
    <w:rPr>
      <w:rFonts w:cs="Times New Roman"/>
    </w:rPr>
  </w:style>
  <w:style w:type="character" w:customStyle="1" w:styleId="gt-icon-text1">
    <w:name w:val="gt-icon-text1"/>
    <w:uiPriority w:val="99"/>
    <w:rsid w:val="00B37F59"/>
    <w:rPr>
      <w:rFonts w:cs="Times New Roman"/>
    </w:rPr>
  </w:style>
  <w:style w:type="character" w:customStyle="1" w:styleId="shorttext">
    <w:name w:val="short_text"/>
    <w:uiPriority w:val="99"/>
    <w:rsid w:val="00B37F59"/>
    <w:rPr>
      <w:rFonts w:cs="Times New Roman"/>
    </w:rPr>
  </w:style>
  <w:style w:type="character" w:customStyle="1" w:styleId="longtext">
    <w:name w:val="long_text"/>
    <w:uiPriority w:val="99"/>
    <w:rsid w:val="00B37F59"/>
    <w:rPr>
      <w:rFonts w:cs="Times New Roman"/>
    </w:rPr>
  </w:style>
  <w:style w:type="character" w:styleId="CommentReference">
    <w:name w:val="annotation reference"/>
    <w:uiPriority w:val="99"/>
    <w:rsid w:val="00B37F5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7F59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37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7F59"/>
    <w:rPr>
      <w:rFonts w:ascii="Arial" w:eastAsia="Times New Roman" w:hAnsi="Arial" w:cs="Angsana New"/>
      <w:b/>
      <w:bCs/>
      <w:sz w:val="20"/>
      <w:szCs w:val="25"/>
    </w:rPr>
  </w:style>
  <w:style w:type="character" w:customStyle="1" w:styleId="ListParagraphChar">
    <w:name w:val="List Paragraph Char"/>
    <w:link w:val="ListParagraph"/>
    <w:uiPriority w:val="34"/>
    <w:locked/>
    <w:rsid w:val="007A0450"/>
    <w:rPr>
      <w:rFonts w:ascii="Times New Roman" w:eastAsia="Times New Roman" w:hAnsi="Times New Roman" w:cs="Angsana New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en-GB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88AA-7CA7-4A59-BFD5-1D586BBB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59</Pages>
  <Words>11248</Words>
  <Characters>64116</Characters>
  <Application>Microsoft Office Word</Application>
  <DocSecurity>8</DocSecurity>
  <Lines>534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kamontat</dc:creator>
  <cp:lastModifiedBy>Maliwan Phahuwattanakorn</cp:lastModifiedBy>
  <cp:revision>53</cp:revision>
  <cp:lastPrinted>2020-07-16T08:16:00Z</cp:lastPrinted>
  <dcterms:created xsi:type="dcterms:W3CDTF">2020-06-12T10:31:00Z</dcterms:created>
  <dcterms:modified xsi:type="dcterms:W3CDTF">2020-07-22T03:47:00Z</dcterms:modified>
</cp:coreProperties>
</file>